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9BF" w:rsidRDefault="000A64C6" w:rsidP="003439BF">
      <w:pPr>
        <w:shd w:val="clear" w:color="auto" w:fill="FFFFFF"/>
        <w:jc w:val="center"/>
      </w:pPr>
      <w:r>
        <w:rPr>
          <w:b/>
          <w:noProof/>
          <w:spacing w:val="-11"/>
        </w:rPr>
        <w:drawing>
          <wp:inline distT="0" distB="0" distL="0" distR="0">
            <wp:extent cx="609600" cy="742950"/>
            <wp:effectExtent l="0" t="0" r="0" b="0"/>
            <wp:docPr id="2" name="Рисунок 2" descr="чмавс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чмавсм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212" w:rsidRDefault="00731212" w:rsidP="003439BF">
      <w:pPr>
        <w:shd w:val="clear" w:color="auto" w:fill="FFFFFF"/>
        <w:jc w:val="center"/>
      </w:pPr>
    </w:p>
    <w:p w:rsidR="003439BF" w:rsidRPr="00453527" w:rsidRDefault="003439BF" w:rsidP="003439BF">
      <w:pPr>
        <w:shd w:val="clear" w:color="auto" w:fill="FFFFFF"/>
        <w:jc w:val="center"/>
      </w:pPr>
      <w:r>
        <w:t xml:space="preserve">АДМИНИСТРАЦИЯ </w:t>
      </w:r>
      <w:r w:rsidRPr="00453527">
        <w:t xml:space="preserve"> ГОРОДА БАРНАУЛА</w:t>
      </w:r>
    </w:p>
    <w:p w:rsidR="003439BF" w:rsidRPr="00453527" w:rsidRDefault="003439BF" w:rsidP="003439BF">
      <w:pPr>
        <w:pStyle w:val="1"/>
        <w:ind w:left="0"/>
        <w:rPr>
          <w:rFonts w:ascii="Verdana" w:hAnsi="Verdana" w:cs="Arial"/>
          <w:sz w:val="30"/>
          <w:szCs w:val="30"/>
        </w:rPr>
      </w:pPr>
      <w:r w:rsidRPr="00453527">
        <w:rPr>
          <w:rFonts w:ascii="Verdana" w:hAnsi="Verdana" w:cs="Arial"/>
          <w:sz w:val="30"/>
          <w:szCs w:val="30"/>
        </w:rPr>
        <w:t>ПОСТАНОВЛЕНИЕ</w:t>
      </w:r>
    </w:p>
    <w:p w:rsidR="003439BF" w:rsidRDefault="003439BF" w:rsidP="003439BF">
      <w:pPr>
        <w:jc w:val="center"/>
        <w:rPr>
          <w:rFonts w:ascii="Book Antiqua" w:hAnsi="Book Antiqua"/>
        </w:rPr>
      </w:pPr>
    </w:p>
    <w:p w:rsidR="003439BF" w:rsidRDefault="003439BF" w:rsidP="003439BF">
      <w:pPr>
        <w:jc w:val="center"/>
        <w:rPr>
          <w:rFonts w:ascii="Book Antiqua" w:hAnsi="Book Antiqua"/>
        </w:rPr>
      </w:pPr>
    </w:p>
    <w:p w:rsidR="003439BF" w:rsidRDefault="003439BF" w:rsidP="003439BF">
      <w:r>
        <w:t>От _____</w:t>
      </w:r>
      <w:r w:rsidR="00D03BA1">
        <w:t>_____________</w:t>
      </w:r>
      <w:r w:rsidR="00D03BA1">
        <w:tab/>
      </w:r>
      <w:r w:rsidR="00D03BA1">
        <w:tab/>
      </w:r>
      <w:r w:rsidR="00D03BA1">
        <w:tab/>
      </w:r>
      <w:r w:rsidR="00D03BA1">
        <w:tab/>
      </w:r>
      <w:r w:rsidR="00D03BA1">
        <w:tab/>
      </w:r>
      <w:r w:rsidR="00D03BA1">
        <w:tab/>
        <w:t xml:space="preserve">        </w:t>
      </w:r>
      <w:r>
        <w:t>№________________</w:t>
      </w:r>
    </w:p>
    <w:p w:rsidR="003439BF" w:rsidRDefault="003439BF" w:rsidP="003439BF"/>
    <w:p w:rsidR="00015175" w:rsidRDefault="00015175" w:rsidP="003439BF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CD1632" w:rsidTr="000D041B">
        <w:trPr>
          <w:trHeight w:val="1485"/>
        </w:trPr>
        <w:tc>
          <w:tcPr>
            <w:tcW w:w="4246" w:type="dxa"/>
          </w:tcPr>
          <w:p w:rsidR="00CD1632" w:rsidRDefault="000F54B0" w:rsidP="00DB4ECC">
            <w:pPr>
              <w:pStyle w:val="a5"/>
            </w:pPr>
            <w:r>
              <w:rPr>
                <w:szCs w:val="28"/>
              </w:rPr>
              <w:t>О внесении изменений в постановление администрации города от 26.09.2017 №1988</w:t>
            </w:r>
            <w:r w:rsidR="000D041B">
              <w:rPr>
                <w:szCs w:val="28"/>
              </w:rPr>
              <w:br/>
            </w:r>
            <w:r>
              <w:rPr>
                <w:szCs w:val="28"/>
              </w:rPr>
              <w:t xml:space="preserve">(в редакции постановления </w:t>
            </w:r>
            <w:r w:rsidR="000D041B">
              <w:rPr>
                <w:szCs w:val="28"/>
              </w:rPr>
              <w:br/>
            </w:r>
            <w:r>
              <w:rPr>
                <w:szCs w:val="28"/>
              </w:rPr>
              <w:t>от 02.</w:t>
            </w:r>
            <w:r w:rsidR="00DB4ECC">
              <w:rPr>
                <w:szCs w:val="28"/>
              </w:rPr>
              <w:t>03.</w:t>
            </w:r>
            <w:r>
              <w:rPr>
                <w:szCs w:val="28"/>
              </w:rPr>
              <w:t>202</w:t>
            </w:r>
            <w:r w:rsidR="00DB4ECC">
              <w:rPr>
                <w:szCs w:val="28"/>
              </w:rPr>
              <w:t>3</w:t>
            </w:r>
            <w:r>
              <w:rPr>
                <w:szCs w:val="28"/>
              </w:rPr>
              <w:t xml:space="preserve"> №2</w:t>
            </w:r>
            <w:r w:rsidR="00DB4ECC">
              <w:rPr>
                <w:szCs w:val="28"/>
              </w:rPr>
              <w:t>91</w:t>
            </w:r>
            <w:r>
              <w:rPr>
                <w:szCs w:val="28"/>
              </w:rPr>
              <w:t>)</w:t>
            </w:r>
          </w:p>
        </w:tc>
      </w:tr>
    </w:tbl>
    <w:p w:rsidR="00CD1632" w:rsidRDefault="00CD1632" w:rsidP="003439BF"/>
    <w:p w:rsidR="008A05CE" w:rsidRPr="008C3B3E" w:rsidRDefault="008A05CE" w:rsidP="003439BF">
      <w:pPr>
        <w:pStyle w:val="a5"/>
        <w:spacing w:line="216" w:lineRule="auto"/>
        <w:rPr>
          <w:szCs w:val="28"/>
        </w:rPr>
      </w:pPr>
    </w:p>
    <w:p w:rsidR="000F54B0" w:rsidRPr="004840ED" w:rsidRDefault="000F54B0" w:rsidP="000F54B0">
      <w:pPr>
        <w:ind w:firstLine="720"/>
        <w:jc w:val="both"/>
        <w:rPr>
          <w:sz w:val="28"/>
          <w:szCs w:val="28"/>
        </w:rPr>
      </w:pPr>
      <w:r w:rsidRPr="004840ED">
        <w:rPr>
          <w:sz w:val="28"/>
          <w:szCs w:val="28"/>
        </w:rPr>
        <w:t xml:space="preserve">В соответствии с решением Барнаульской городской Думы </w:t>
      </w:r>
      <w:r w:rsidRPr="004840ED">
        <w:rPr>
          <w:sz w:val="28"/>
          <w:szCs w:val="28"/>
        </w:rPr>
        <w:br/>
      </w:r>
      <w:r w:rsidRPr="004840ED">
        <w:rPr>
          <w:sz w:val="28"/>
          <w:szCs w:val="28"/>
          <w:shd w:val="clear" w:color="auto" w:fill="FFFFFF"/>
        </w:rPr>
        <w:t xml:space="preserve">от </w:t>
      </w:r>
      <w:r w:rsidR="00DB4ECC">
        <w:rPr>
          <w:sz w:val="28"/>
          <w:szCs w:val="28"/>
          <w:shd w:val="clear" w:color="auto" w:fill="FFFFFF"/>
        </w:rPr>
        <w:t>01</w:t>
      </w:r>
      <w:r w:rsidRPr="004840ED">
        <w:rPr>
          <w:sz w:val="28"/>
          <w:szCs w:val="28"/>
          <w:shd w:val="clear" w:color="auto" w:fill="FFFFFF"/>
        </w:rPr>
        <w:t>.1</w:t>
      </w:r>
      <w:r w:rsidR="00DB4ECC">
        <w:rPr>
          <w:sz w:val="28"/>
          <w:szCs w:val="28"/>
          <w:shd w:val="clear" w:color="auto" w:fill="FFFFFF"/>
        </w:rPr>
        <w:t>2</w:t>
      </w:r>
      <w:r w:rsidRPr="004840ED">
        <w:rPr>
          <w:sz w:val="28"/>
          <w:szCs w:val="28"/>
          <w:shd w:val="clear" w:color="auto" w:fill="FFFFFF"/>
        </w:rPr>
        <w:t>.202</w:t>
      </w:r>
      <w:r w:rsidR="00DB4ECC">
        <w:rPr>
          <w:sz w:val="28"/>
          <w:szCs w:val="28"/>
          <w:shd w:val="clear" w:color="auto" w:fill="FFFFFF"/>
        </w:rPr>
        <w:t>3 №255</w:t>
      </w:r>
      <w:r w:rsidRPr="004840ED">
        <w:rPr>
          <w:sz w:val="28"/>
          <w:szCs w:val="28"/>
          <w:shd w:val="clear" w:color="auto" w:fill="FFFFFF"/>
        </w:rPr>
        <w:t xml:space="preserve"> «О бюджете города на 202</w:t>
      </w:r>
      <w:r w:rsidR="00DB4ECC">
        <w:rPr>
          <w:sz w:val="28"/>
          <w:szCs w:val="28"/>
          <w:shd w:val="clear" w:color="auto" w:fill="FFFFFF"/>
        </w:rPr>
        <w:t>4</w:t>
      </w:r>
      <w:r>
        <w:rPr>
          <w:sz w:val="28"/>
          <w:szCs w:val="28"/>
          <w:shd w:val="clear" w:color="auto" w:fill="FFFFFF"/>
        </w:rPr>
        <w:t xml:space="preserve"> год и на плановый </w:t>
      </w:r>
      <w:r>
        <w:rPr>
          <w:sz w:val="28"/>
          <w:szCs w:val="28"/>
          <w:shd w:val="clear" w:color="auto" w:fill="FFFFFF"/>
        </w:rPr>
        <w:br/>
      </w:r>
      <w:r w:rsidRPr="004840ED">
        <w:rPr>
          <w:sz w:val="28"/>
          <w:szCs w:val="28"/>
          <w:shd w:val="clear" w:color="auto" w:fill="FFFFFF"/>
        </w:rPr>
        <w:t>период 202</w:t>
      </w:r>
      <w:r w:rsidR="00DB4ECC">
        <w:rPr>
          <w:sz w:val="28"/>
          <w:szCs w:val="28"/>
          <w:shd w:val="clear" w:color="auto" w:fill="FFFFFF"/>
        </w:rPr>
        <w:t>5</w:t>
      </w:r>
      <w:r w:rsidRPr="004840ED">
        <w:rPr>
          <w:sz w:val="28"/>
          <w:szCs w:val="28"/>
          <w:shd w:val="clear" w:color="auto" w:fill="FFFFFF"/>
        </w:rPr>
        <w:t xml:space="preserve"> и 202</w:t>
      </w:r>
      <w:r w:rsidR="00DB4ECC">
        <w:rPr>
          <w:sz w:val="28"/>
          <w:szCs w:val="28"/>
          <w:shd w:val="clear" w:color="auto" w:fill="FFFFFF"/>
        </w:rPr>
        <w:t>6</w:t>
      </w:r>
      <w:r w:rsidRPr="004840ED">
        <w:rPr>
          <w:sz w:val="28"/>
          <w:szCs w:val="28"/>
          <w:shd w:val="clear" w:color="auto" w:fill="FFFFFF"/>
        </w:rPr>
        <w:t xml:space="preserve"> годов», пост</w:t>
      </w:r>
      <w:r>
        <w:rPr>
          <w:sz w:val="28"/>
          <w:szCs w:val="28"/>
          <w:shd w:val="clear" w:color="auto" w:fill="FFFFFF"/>
        </w:rPr>
        <w:t xml:space="preserve">ановлением администрации города </w:t>
      </w:r>
      <w:r>
        <w:rPr>
          <w:sz w:val="28"/>
          <w:szCs w:val="28"/>
          <w:shd w:val="clear" w:color="auto" w:fill="FFFFFF"/>
        </w:rPr>
        <w:br/>
      </w:r>
      <w:r w:rsidRPr="004840ED">
        <w:rPr>
          <w:sz w:val="28"/>
          <w:szCs w:val="28"/>
          <w:shd w:val="clear" w:color="auto" w:fill="FFFFFF"/>
        </w:rPr>
        <w:t>от 03.04.2014 №635 «Об утверждении Порядка разработки, реализации и</w:t>
      </w:r>
      <w:r w:rsidRPr="004840ED">
        <w:rPr>
          <w:sz w:val="28"/>
          <w:szCs w:val="28"/>
        </w:rPr>
        <w:t xml:space="preserve"> оценки эффективности муниципальных программ»</w:t>
      </w:r>
      <w:r>
        <w:rPr>
          <w:sz w:val="28"/>
          <w:szCs w:val="28"/>
        </w:rPr>
        <w:t xml:space="preserve"> администрация города Барнаула </w:t>
      </w:r>
      <w:r w:rsidRPr="004C003A">
        <w:rPr>
          <w:spacing w:val="20"/>
          <w:sz w:val="28"/>
          <w:szCs w:val="28"/>
        </w:rPr>
        <w:t>постановля</w:t>
      </w:r>
      <w:r>
        <w:rPr>
          <w:spacing w:val="20"/>
          <w:sz w:val="28"/>
          <w:szCs w:val="28"/>
        </w:rPr>
        <w:t>ет</w:t>
      </w:r>
      <w:r w:rsidRPr="004840ED">
        <w:rPr>
          <w:rStyle w:val="FontStyle12"/>
          <w:sz w:val="28"/>
          <w:szCs w:val="28"/>
        </w:rPr>
        <w:t>:</w:t>
      </w:r>
    </w:p>
    <w:p w:rsidR="000F54B0" w:rsidRPr="004840ED" w:rsidRDefault="000F54B0" w:rsidP="000F54B0">
      <w:pPr>
        <w:shd w:val="clear" w:color="auto" w:fill="FFFFFF"/>
        <w:ind w:firstLine="709"/>
        <w:jc w:val="both"/>
        <w:rPr>
          <w:sz w:val="28"/>
          <w:szCs w:val="28"/>
        </w:rPr>
      </w:pPr>
      <w:r w:rsidRPr="004840ED">
        <w:rPr>
          <w:color w:val="000000"/>
          <w:sz w:val="28"/>
          <w:szCs w:val="28"/>
        </w:rPr>
        <w:t>1. Внести в постановлени</w:t>
      </w:r>
      <w:r>
        <w:rPr>
          <w:color w:val="000000"/>
          <w:sz w:val="28"/>
          <w:szCs w:val="28"/>
        </w:rPr>
        <w:t>е</w:t>
      </w:r>
      <w:r w:rsidRPr="004840ED">
        <w:rPr>
          <w:color w:val="000000"/>
          <w:sz w:val="28"/>
          <w:szCs w:val="28"/>
        </w:rPr>
        <w:t xml:space="preserve"> администрации города </w:t>
      </w:r>
      <w:r w:rsidR="001E4FA4">
        <w:rPr>
          <w:color w:val="000000"/>
          <w:sz w:val="28"/>
          <w:szCs w:val="28"/>
        </w:rPr>
        <w:br/>
      </w:r>
      <w:r w:rsidRPr="004840ED">
        <w:rPr>
          <w:color w:val="000000"/>
          <w:sz w:val="28"/>
          <w:szCs w:val="28"/>
        </w:rPr>
        <w:t xml:space="preserve">от </w:t>
      </w:r>
      <w:r w:rsidRPr="004840ED">
        <w:rPr>
          <w:rStyle w:val="FontStyle12"/>
          <w:sz w:val="28"/>
          <w:szCs w:val="28"/>
        </w:rPr>
        <w:t>26.09.2017 №1988</w:t>
      </w:r>
      <w:r w:rsidRPr="004840ED">
        <w:rPr>
          <w:color w:val="000000"/>
          <w:sz w:val="28"/>
          <w:szCs w:val="28"/>
        </w:rPr>
        <w:t xml:space="preserve"> </w:t>
      </w:r>
      <w:r w:rsidRPr="004840ED">
        <w:rPr>
          <w:sz w:val="28"/>
          <w:szCs w:val="28"/>
        </w:rPr>
        <w:t>«Об утверждении муниципальной программы «Управление муниципальны</w:t>
      </w:r>
      <w:r w:rsidR="00260C56">
        <w:rPr>
          <w:sz w:val="28"/>
          <w:szCs w:val="28"/>
        </w:rPr>
        <w:t>ми финансами города Барнаула на</w:t>
      </w:r>
      <w:r w:rsidR="00260C56">
        <w:rPr>
          <w:sz w:val="28"/>
          <w:szCs w:val="28"/>
        </w:rPr>
        <w:br/>
      </w:r>
      <w:r w:rsidRPr="004840ED">
        <w:rPr>
          <w:sz w:val="28"/>
          <w:szCs w:val="28"/>
        </w:rPr>
        <w:t>2018-202</w:t>
      </w:r>
      <w:r>
        <w:rPr>
          <w:sz w:val="28"/>
          <w:szCs w:val="28"/>
        </w:rPr>
        <w:t>8</w:t>
      </w:r>
      <w:r w:rsidRPr="004840ED">
        <w:rPr>
          <w:sz w:val="28"/>
          <w:szCs w:val="28"/>
        </w:rPr>
        <w:t xml:space="preserve"> годы» </w:t>
      </w:r>
      <w:r w:rsidRPr="004840ED">
        <w:rPr>
          <w:rStyle w:val="FontStyle12"/>
          <w:sz w:val="28"/>
          <w:szCs w:val="28"/>
        </w:rPr>
        <w:t xml:space="preserve">(в редакции постановления </w:t>
      </w:r>
      <w:r w:rsidRPr="004840ED">
        <w:rPr>
          <w:rStyle w:val="FontStyle12"/>
          <w:sz w:val="28"/>
          <w:szCs w:val="28"/>
          <w:shd w:val="clear" w:color="auto" w:fill="FFFFFF"/>
        </w:rPr>
        <w:t>от</w:t>
      </w:r>
      <w:r w:rsidR="00DB4ECC">
        <w:rPr>
          <w:rStyle w:val="FontStyle12"/>
          <w:sz w:val="28"/>
          <w:szCs w:val="28"/>
          <w:shd w:val="clear" w:color="auto" w:fill="FFFFFF"/>
        </w:rPr>
        <w:t xml:space="preserve"> </w:t>
      </w:r>
      <w:r w:rsidRPr="004840ED">
        <w:rPr>
          <w:rStyle w:val="FontStyle12"/>
          <w:sz w:val="28"/>
          <w:szCs w:val="28"/>
          <w:shd w:val="clear" w:color="auto" w:fill="FFFFFF"/>
        </w:rPr>
        <w:t>0</w:t>
      </w:r>
      <w:r>
        <w:rPr>
          <w:rStyle w:val="FontStyle12"/>
          <w:sz w:val="28"/>
          <w:szCs w:val="28"/>
          <w:shd w:val="clear" w:color="auto" w:fill="FFFFFF"/>
        </w:rPr>
        <w:t>2.</w:t>
      </w:r>
      <w:r w:rsidR="00DB4ECC">
        <w:rPr>
          <w:rStyle w:val="FontStyle12"/>
          <w:sz w:val="28"/>
          <w:szCs w:val="28"/>
          <w:shd w:val="clear" w:color="auto" w:fill="FFFFFF"/>
        </w:rPr>
        <w:t>03.</w:t>
      </w:r>
      <w:r>
        <w:rPr>
          <w:rStyle w:val="FontStyle12"/>
          <w:sz w:val="28"/>
          <w:szCs w:val="28"/>
          <w:shd w:val="clear" w:color="auto" w:fill="FFFFFF"/>
        </w:rPr>
        <w:t>202</w:t>
      </w:r>
      <w:r w:rsidR="00DB4ECC">
        <w:rPr>
          <w:rStyle w:val="FontStyle12"/>
          <w:sz w:val="28"/>
          <w:szCs w:val="28"/>
          <w:shd w:val="clear" w:color="auto" w:fill="FFFFFF"/>
        </w:rPr>
        <w:t>3</w:t>
      </w:r>
      <w:r w:rsidRPr="004840ED">
        <w:rPr>
          <w:rStyle w:val="FontStyle12"/>
          <w:sz w:val="28"/>
          <w:szCs w:val="28"/>
          <w:shd w:val="clear" w:color="auto" w:fill="FFFFFF"/>
        </w:rPr>
        <w:t xml:space="preserve"> №</w:t>
      </w:r>
      <w:r w:rsidR="00DB4ECC">
        <w:rPr>
          <w:rStyle w:val="FontStyle12"/>
          <w:sz w:val="28"/>
          <w:szCs w:val="28"/>
          <w:shd w:val="clear" w:color="auto" w:fill="FFFFFF"/>
        </w:rPr>
        <w:t>291</w:t>
      </w:r>
      <w:r w:rsidRPr="004840ED">
        <w:rPr>
          <w:rStyle w:val="FontStyle12"/>
          <w:sz w:val="28"/>
          <w:szCs w:val="28"/>
        </w:rPr>
        <w:t xml:space="preserve">) </w:t>
      </w:r>
      <w:r w:rsidRPr="004840ED">
        <w:rPr>
          <w:color w:val="000000"/>
          <w:sz w:val="28"/>
          <w:szCs w:val="28"/>
        </w:rPr>
        <w:t>следующие изменения:</w:t>
      </w:r>
    </w:p>
    <w:p w:rsidR="008A4BBA" w:rsidRDefault="000F54B0" w:rsidP="000F54B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840ED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1</w:t>
      </w:r>
      <w:r w:rsidRPr="004840E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Пункт 5 постановления изложить в следующей редакции</w:t>
      </w:r>
      <w:r w:rsidRPr="004840ED">
        <w:rPr>
          <w:color w:val="000000"/>
          <w:sz w:val="28"/>
          <w:szCs w:val="28"/>
        </w:rPr>
        <w:t>:</w:t>
      </w:r>
    </w:p>
    <w:p w:rsidR="000F54B0" w:rsidRPr="001E4FA4" w:rsidRDefault="000F54B0" w:rsidP="000F54B0">
      <w:pPr>
        <w:widowControl w:val="0"/>
        <w:ind w:firstLine="709"/>
        <w:jc w:val="both"/>
        <w:rPr>
          <w:bCs/>
          <w:color w:val="546A74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5</w:t>
      </w:r>
      <w:r w:rsidRPr="004840ED">
        <w:rPr>
          <w:sz w:val="28"/>
          <w:szCs w:val="28"/>
        </w:rPr>
        <w:t xml:space="preserve">. Контроль за исполнением постановления </w:t>
      </w:r>
      <w:r w:rsidR="00C15A29">
        <w:rPr>
          <w:sz w:val="28"/>
          <w:szCs w:val="28"/>
        </w:rPr>
        <w:t>возложить на заместителя главы администрации города по экономической политике</w:t>
      </w:r>
      <w:proofErr w:type="gramStart"/>
      <w:r w:rsidRPr="004840ED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0D041B">
        <w:rPr>
          <w:sz w:val="28"/>
          <w:szCs w:val="28"/>
        </w:rPr>
        <w:t>;</w:t>
      </w:r>
      <w:proofErr w:type="gramEnd"/>
    </w:p>
    <w:p w:rsidR="000F54B0" w:rsidRPr="004840ED" w:rsidRDefault="000F54B0" w:rsidP="000F54B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Pr="004840ED">
        <w:rPr>
          <w:color w:val="000000"/>
          <w:sz w:val="28"/>
          <w:szCs w:val="28"/>
        </w:rPr>
        <w:t>В приложени</w:t>
      </w:r>
      <w:r>
        <w:rPr>
          <w:color w:val="000000"/>
          <w:sz w:val="28"/>
          <w:szCs w:val="28"/>
        </w:rPr>
        <w:t>и</w:t>
      </w:r>
      <w:r w:rsidRPr="004840ED">
        <w:rPr>
          <w:color w:val="000000"/>
          <w:sz w:val="28"/>
          <w:szCs w:val="28"/>
        </w:rPr>
        <w:t xml:space="preserve"> к постановлению:</w:t>
      </w:r>
    </w:p>
    <w:p w:rsidR="000F54B0" w:rsidRPr="004840ED" w:rsidRDefault="000F54B0" w:rsidP="000F54B0">
      <w:pPr>
        <w:ind w:firstLine="720"/>
        <w:jc w:val="both"/>
        <w:rPr>
          <w:color w:val="000000"/>
          <w:sz w:val="28"/>
          <w:szCs w:val="28"/>
        </w:rPr>
      </w:pPr>
      <w:r w:rsidRPr="004840ED">
        <w:rPr>
          <w:color w:val="000000"/>
          <w:sz w:val="28"/>
          <w:szCs w:val="28"/>
        </w:rPr>
        <w:t>1.</w:t>
      </w:r>
      <w:r w:rsidR="000D041B">
        <w:rPr>
          <w:color w:val="000000"/>
          <w:sz w:val="28"/>
          <w:szCs w:val="28"/>
        </w:rPr>
        <w:t>2</w:t>
      </w:r>
      <w:r w:rsidRPr="004840ED">
        <w:rPr>
          <w:color w:val="000000"/>
          <w:sz w:val="28"/>
          <w:szCs w:val="28"/>
        </w:rPr>
        <w:t>.1. Раздел «ПАСПОРТ муниципальной программы «Управление муниципальными финансами города Барнаула на 2018-2028 годы» изложить в новой редакции (приложение 1);</w:t>
      </w:r>
    </w:p>
    <w:p w:rsidR="000F54B0" w:rsidRPr="004840ED" w:rsidRDefault="000F54B0" w:rsidP="000F54B0">
      <w:pPr>
        <w:ind w:firstLine="708"/>
        <w:jc w:val="both"/>
        <w:rPr>
          <w:sz w:val="28"/>
          <w:szCs w:val="28"/>
        </w:rPr>
      </w:pPr>
      <w:r w:rsidRPr="004840E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</w:t>
      </w:r>
      <w:r w:rsidR="000D041B">
        <w:rPr>
          <w:color w:val="000000"/>
          <w:sz w:val="28"/>
          <w:szCs w:val="28"/>
        </w:rPr>
        <w:t>2</w:t>
      </w:r>
      <w:r w:rsidRPr="004840ED">
        <w:rPr>
          <w:color w:val="000000"/>
          <w:sz w:val="28"/>
          <w:szCs w:val="28"/>
        </w:rPr>
        <w:t>.2. Подраздел 2.3 раздела 2 «</w:t>
      </w:r>
      <w:r w:rsidRPr="004840ED">
        <w:rPr>
          <w:sz w:val="28"/>
          <w:szCs w:val="28"/>
        </w:rPr>
        <w:t>Приоритеты муниципальной политики в сфере реализации Программы, цели и задачи, описание основных ожидаемых конечных результатов Программы, сроков и этапов её реализации»</w:t>
      </w:r>
      <w:r w:rsidRPr="004840ED">
        <w:rPr>
          <w:color w:val="000000"/>
          <w:sz w:val="28"/>
          <w:szCs w:val="28"/>
        </w:rPr>
        <w:t xml:space="preserve"> </w:t>
      </w:r>
      <w:r w:rsidRPr="004840ED">
        <w:rPr>
          <w:sz w:val="28"/>
          <w:szCs w:val="28"/>
        </w:rPr>
        <w:t>изложить в</w:t>
      </w:r>
      <w:r w:rsidRPr="004840ED">
        <w:rPr>
          <w:color w:val="000000"/>
          <w:sz w:val="28"/>
          <w:szCs w:val="28"/>
        </w:rPr>
        <w:t xml:space="preserve"> следующей</w:t>
      </w:r>
      <w:r w:rsidRPr="004840ED">
        <w:rPr>
          <w:sz w:val="28"/>
          <w:szCs w:val="28"/>
        </w:rPr>
        <w:t xml:space="preserve"> редакции:</w:t>
      </w:r>
    </w:p>
    <w:p w:rsidR="000F54B0" w:rsidRDefault="000F54B0" w:rsidP="000F54B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2150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2.3.</w:t>
      </w:r>
      <w:r w:rsidRPr="00B466B9">
        <w:rPr>
          <w:rFonts w:ascii="Times New Roman" w:hAnsi="Times New Roman" w:cs="Times New Roman"/>
          <w:sz w:val="28"/>
          <w:szCs w:val="28"/>
        </w:rPr>
        <w:t> </w:t>
      </w:r>
      <w:r w:rsidRPr="00421507">
        <w:rPr>
          <w:rFonts w:ascii="Times New Roman" w:hAnsi="Times New Roman" w:cs="Times New Roman"/>
          <w:sz w:val="28"/>
          <w:szCs w:val="28"/>
        </w:rPr>
        <w:t>Конечные результаты реализации Программы</w:t>
      </w:r>
    </w:p>
    <w:p w:rsidR="000F54B0" w:rsidRDefault="000F54B0" w:rsidP="000F54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07">
        <w:rPr>
          <w:rFonts w:ascii="Times New Roman" w:hAnsi="Times New Roman" w:cs="Times New Roman"/>
          <w:sz w:val="28"/>
          <w:szCs w:val="28"/>
        </w:rPr>
        <w:t xml:space="preserve">Конечными результатами </w:t>
      </w:r>
      <w:r>
        <w:rPr>
          <w:rFonts w:ascii="Times New Roman" w:hAnsi="Times New Roman" w:cs="Times New Roman"/>
          <w:sz w:val="28"/>
          <w:szCs w:val="28"/>
        </w:rPr>
        <w:t>реализации Программы к 2028</w:t>
      </w:r>
      <w:r w:rsidRPr="00421507">
        <w:rPr>
          <w:rFonts w:ascii="Times New Roman" w:hAnsi="Times New Roman" w:cs="Times New Roman"/>
          <w:sz w:val="28"/>
          <w:szCs w:val="28"/>
        </w:rPr>
        <w:t xml:space="preserve"> году являются: </w:t>
      </w:r>
    </w:p>
    <w:p w:rsidR="000F54B0" w:rsidRDefault="000F54B0" w:rsidP="000F54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21507">
        <w:rPr>
          <w:rFonts w:ascii="Times New Roman" w:hAnsi="Times New Roman" w:cs="Times New Roman"/>
          <w:sz w:val="28"/>
          <w:szCs w:val="28"/>
        </w:rPr>
        <w:t xml:space="preserve">обеспечение динамики поступления налоговых и неналоговых доходов бюджета города к уровню 2017 года (без учета доходов от продажи материальных и нематериальных активов, от компенсации затрат </w:t>
      </w:r>
      <w:r w:rsidRPr="00421507">
        <w:rPr>
          <w:rFonts w:ascii="Times New Roman" w:hAnsi="Times New Roman" w:cs="Times New Roman"/>
          <w:sz w:val="28"/>
          <w:szCs w:val="28"/>
        </w:rPr>
        <w:lastRenderedPageBreak/>
        <w:t>бюджетов городских округов</w:t>
      </w:r>
      <w:r w:rsidRPr="004840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в размере </w:t>
      </w:r>
      <w:r w:rsidR="00C15A29">
        <w:rPr>
          <w:rFonts w:ascii="Times New Roman" w:hAnsi="Times New Roman" w:cs="Times New Roman"/>
          <w:sz w:val="28"/>
          <w:szCs w:val="28"/>
          <w:shd w:val="clear" w:color="auto" w:fill="FFFFFF"/>
        </w:rPr>
        <w:t>212,6</w:t>
      </w:r>
      <w:r w:rsidRPr="004840ED">
        <w:rPr>
          <w:rFonts w:ascii="Times New Roman" w:hAnsi="Times New Roman" w:cs="Times New Roman"/>
          <w:sz w:val="28"/>
          <w:szCs w:val="28"/>
          <w:shd w:val="clear" w:color="auto" w:fill="FFFFFF"/>
        </w:rPr>
        <w:t>%;</w:t>
      </w:r>
    </w:p>
    <w:p w:rsidR="000F54B0" w:rsidRDefault="000F54B0" w:rsidP="000F54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07">
        <w:rPr>
          <w:rFonts w:ascii="Times New Roman" w:hAnsi="Times New Roman" w:cs="Times New Roman"/>
          <w:sz w:val="28"/>
          <w:szCs w:val="28"/>
        </w:rPr>
        <w:t xml:space="preserve">обеспечение доли расходов, сформированных в рамках муниципальных программ, в общем объеме бюджета города </w:t>
      </w:r>
      <w:r w:rsidR="000D041B">
        <w:rPr>
          <w:rFonts w:ascii="Times New Roman" w:hAnsi="Times New Roman" w:cs="Times New Roman"/>
          <w:sz w:val="28"/>
          <w:szCs w:val="28"/>
        </w:rPr>
        <w:br/>
      </w:r>
      <w:r w:rsidRPr="00421507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08774D">
        <w:rPr>
          <w:rFonts w:ascii="Times New Roman" w:hAnsi="Times New Roman" w:cs="Times New Roman"/>
          <w:sz w:val="28"/>
          <w:szCs w:val="28"/>
        </w:rPr>
        <w:t>85</w:t>
      </w:r>
      <w:r w:rsidRPr="00CF467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%; </w:t>
      </w:r>
    </w:p>
    <w:p w:rsidR="000F54B0" w:rsidRPr="00421507" w:rsidRDefault="000F54B0" w:rsidP="000F54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07">
        <w:rPr>
          <w:rFonts w:ascii="Times New Roman" w:hAnsi="Times New Roman" w:cs="Times New Roman"/>
          <w:sz w:val="28"/>
          <w:szCs w:val="28"/>
        </w:rPr>
        <w:t>отсутствие просроченной кредиторской задолженности по приоритетным направлениям расходования средств бюджета города, утверждаемым правовыми актами администрации города, в общем объеме расходов бюджета города;</w:t>
      </w:r>
    </w:p>
    <w:p w:rsidR="000F54B0" w:rsidRPr="00421507" w:rsidRDefault="000F54B0" w:rsidP="000F54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07">
        <w:rPr>
          <w:rFonts w:ascii="Times New Roman" w:hAnsi="Times New Roman" w:cs="Times New Roman"/>
          <w:sz w:val="28"/>
          <w:szCs w:val="28"/>
        </w:rPr>
        <w:t>обеспечение соотношения количества фактически проведенных контрольных мероприятий (ревизий и проверок) к количеству запланированных</w:t>
      </w:r>
      <w:r>
        <w:rPr>
          <w:rFonts w:ascii="Times New Roman" w:hAnsi="Times New Roman" w:cs="Times New Roman"/>
          <w:sz w:val="28"/>
          <w:szCs w:val="28"/>
        </w:rPr>
        <w:t xml:space="preserve"> в сфере внутреннего муниципальн</w:t>
      </w:r>
      <w:r w:rsidRPr="00421507">
        <w:rPr>
          <w:rFonts w:ascii="Times New Roman" w:hAnsi="Times New Roman" w:cs="Times New Roman"/>
          <w:sz w:val="28"/>
          <w:szCs w:val="28"/>
        </w:rPr>
        <w:t xml:space="preserve">ого финансового контроля не менее </w:t>
      </w:r>
      <w:r w:rsidRPr="0008774D">
        <w:rPr>
          <w:rFonts w:ascii="Times New Roman" w:hAnsi="Times New Roman" w:cs="Times New Roman"/>
          <w:sz w:val="28"/>
          <w:szCs w:val="28"/>
        </w:rPr>
        <w:t>95</w:t>
      </w:r>
      <w:r w:rsidRPr="00CF4678">
        <w:rPr>
          <w:rFonts w:ascii="Times New Roman" w:hAnsi="Times New Roman" w:cs="Times New Roman"/>
          <w:sz w:val="28"/>
          <w:szCs w:val="28"/>
        </w:rPr>
        <w:t>,0</w:t>
      </w:r>
      <w:r w:rsidRPr="0008774D">
        <w:rPr>
          <w:rFonts w:ascii="Times New Roman" w:hAnsi="Times New Roman" w:cs="Times New Roman"/>
          <w:sz w:val="28"/>
          <w:szCs w:val="28"/>
        </w:rPr>
        <w:t>%;</w:t>
      </w:r>
    </w:p>
    <w:p w:rsidR="000F54B0" w:rsidRPr="00421507" w:rsidRDefault="000F54B0" w:rsidP="000F54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07">
        <w:rPr>
          <w:rFonts w:ascii="Times New Roman" w:hAnsi="Times New Roman" w:cs="Times New Roman"/>
          <w:sz w:val="28"/>
          <w:szCs w:val="28"/>
        </w:rPr>
        <w:t xml:space="preserve">обеспечение соблюдения установленных Бюджетным </w:t>
      </w:r>
      <w:hyperlink r:id="rId9" w:history="1">
        <w:r w:rsidRPr="0042150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21507">
        <w:rPr>
          <w:rFonts w:ascii="Times New Roman" w:hAnsi="Times New Roman" w:cs="Times New Roman"/>
          <w:sz w:val="28"/>
          <w:szCs w:val="28"/>
        </w:rPr>
        <w:t xml:space="preserve"> Российской Федерации требований по срокам внесения проекта бюджета города и отчета о его исполнении в представительный орган;</w:t>
      </w:r>
    </w:p>
    <w:p w:rsidR="000F54B0" w:rsidRPr="00421507" w:rsidRDefault="000F54B0" w:rsidP="000F54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07">
        <w:rPr>
          <w:rFonts w:ascii="Times New Roman" w:hAnsi="Times New Roman" w:cs="Times New Roman"/>
          <w:sz w:val="28"/>
          <w:szCs w:val="28"/>
        </w:rPr>
        <w:t xml:space="preserve">обеспечение количества публикаций о бюджете и бюджетном процессе в средствах массовой информации и сети Интернет не менее </w:t>
      </w:r>
      <w:r>
        <w:rPr>
          <w:rFonts w:ascii="Times New Roman" w:hAnsi="Times New Roman" w:cs="Times New Roman"/>
          <w:sz w:val="28"/>
          <w:szCs w:val="28"/>
        </w:rPr>
        <w:br/>
        <w:t>17</w:t>
      </w:r>
      <w:r w:rsidR="00C15A29">
        <w:rPr>
          <w:rFonts w:ascii="Times New Roman" w:hAnsi="Times New Roman" w:cs="Times New Roman"/>
          <w:sz w:val="28"/>
          <w:szCs w:val="28"/>
        </w:rPr>
        <w:t>6</w:t>
      </w:r>
      <w:r w:rsidRPr="00421507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0F54B0" w:rsidRPr="004840ED" w:rsidRDefault="000F54B0" w:rsidP="000F54B0">
      <w:pPr>
        <w:ind w:firstLine="708"/>
        <w:jc w:val="both"/>
        <w:rPr>
          <w:sz w:val="28"/>
          <w:szCs w:val="28"/>
        </w:rPr>
      </w:pPr>
      <w:r w:rsidRPr="004840ED">
        <w:rPr>
          <w:sz w:val="28"/>
          <w:szCs w:val="28"/>
        </w:rPr>
        <w:t xml:space="preserve">Сведения об индикаторах Программы и их значениях приведены в приложении </w:t>
      </w:r>
      <w:hyperlink w:anchor="Par505" w:history="1">
        <w:r w:rsidRPr="004840ED">
          <w:rPr>
            <w:sz w:val="28"/>
            <w:szCs w:val="28"/>
          </w:rPr>
          <w:t>1</w:t>
        </w:r>
      </w:hyperlink>
      <w:r>
        <w:rPr>
          <w:sz w:val="28"/>
          <w:szCs w:val="28"/>
        </w:rPr>
        <w:t xml:space="preserve"> к Программе</w:t>
      </w:r>
      <w:proofErr w:type="gramStart"/>
      <w:r>
        <w:rPr>
          <w:sz w:val="28"/>
          <w:szCs w:val="28"/>
        </w:rPr>
        <w:t>.</w:t>
      </w:r>
      <w:r w:rsidRPr="004840ED">
        <w:rPr>
          <w:sz w:val="28"/>
          <w:szCs w:val="28"/>
        </w:rPr>
        <w:t xml:space="preserve">»; </w:t>
      </w:r>
      <w:proofErr w:type="gramEnd"/>
    </w:p>
    <w:p w:rsidR="000F54B0" w:rsidRPr="004840ED" w:rsidRDefault="000F54B0" w:rsidP="000F54B0">
      <w:pPr>
        <w:ind w:firstLine="708"/>
        <w:jc w:val="both"/>
        <w:rPr>
          <w:sz w:val="28"/>
          <w:szCs w:val="28"/>
        </w:rPr>
      </w:pPr>
      <w:r w:rsidRPr="004840ED">
        <w:rPr>
          <w:sz w:val="28"/>
          <w:szCs w:val="28"/>
        </w:rPr>
        <w:t>1.</w:t>
      </w:r>
      <w:r w:rsidR="000D041B">
        <w:rPr>
          <w:sz w:val="28"/>
          <w:szCs w:val="28"/>
        </w:rPr>
        <w:t>2</w:t>
      </w:r>
      <w:r w:rsidRPr="004840ED">
        <w:rPr>
          <w:sz w:val="28"/>
          <w:szCs w:val="28"/>
        </w:rPr>
        <w:t>.3. </w:t>
      </w:r>
      <w:r w:rsidRPr="004840ED">
        <w:rPr>
          <w:color w:val="000000"/>
          <w:sz w:val="28"/>
          <w:szCs w:val="28"/>
        </w:rPr>
        <w:t>Раздел</w:t>
      </w:r>
      <w:r w:rsidRPr="004840ED">
        <w:rPr>
          <w:sz w:val="28"/>
          <w:szCs w:val="28"/>
        </w:rPr>
        <w:t xml:space="preserve"> 4 </w:t>
      </w:r>
      <w:r>
        <w:rPr>
          <w:sz w:val="28"/>
          <w:szCs w:val="28"/>
        </w:rPr>
        <w:t>«</w:t>
      </w:r>
      <w:r w:rsidRPr="004840ED">
        <w:rPr>
          <w:sz w:val="28"/>
          <w:szCs w:val="28"/>
        </w:rPr>
        <w:t>Общий объем финансовых ресурсов, необходимых для реализации Программы</w:t>
      </w:r>
      <w:r>
        <w:rPr>
          <w:sz w:val="28"/>
          <w:szCs w:val="28"/>
        </w:rPr>
        <w:t xml:space="preserve">» </w:t>
      </w:r>
      <w:r w:rsidRPr="004840ED">
        <w:rPr>
          <w:sz w:val="28"/>
          <w:szCs w:val="28"/>
        </w:rPr>
        <w:t>изложить в</w:t>
      </w:r>
      <w:r w:rsidRPr="004840ED">
        <w:rPr>
          <w:color w:val="000000"/>
          <w:sz w:val="28"/>
          <w:szCs w:val="28"/>
        </w:rPr>
        <w:t xml:space="preserve"> следующей</w:t>
      </w:r>
      <w:r w:rsidRPr="004840ED">
        <w:rPr>
          <w:sz w:val="28"/>
          <w:szCs w:val="28"/>
        </w:rPr>
        <w:t xml:space="preserve"> редакции:</w:t>
      </w:r>
    </w:p>
    <w:p w:rsidR="000F54B0" w:rsidRPr="004840ED" w:rsidRDefault="000F54B0" w:rsidP="000F54B0">
      <w:pPr>
        <w:jc w:val="center"/>
        <w:rPr>
          <w:sz w:val="28"/>
          <w:szCs w:val="28"/>
        </w:rPr>
      </w:pPr>
      <w:r w:rsidRPr="004840ED">
        <w:rPr>
          <w:sz w:val="28"/>
          <w:szCs w:val="28"/>
        </w:rPr>
        <w:t xml:space="preserve"> «4. Общий объем финансовых ресурсов, необходимых </w:t>
      </w:r>
    </w:p>
    <w:p w:rsidR="000F54B0" w:rsidRPr="004840ED" w:rsidRDefault="000F54B0" w:rsidP="000F54B0">
      <w:pPr>
        <w:jc w:val="center"/>
        <w:rPr>
          <w:sz w:val="28"/>
          <w:szCs w:val="28"/>
        </w:rPr>
      </w:pPr>
      <w:r w:rsidRPr="004840ED">
        <w:rPr>
          <w:sz w:val="28"/>
          <w:szCs w:val="28"/>
        </w:rPr>
        <w:t>для реализации Программы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 xml:space="preserve">Общий объем финансирования Программы составляет </w:t>
      </w:r>
      <w:r w:rsidR="000D041B">
        <w:rPr>
          <w:rFonts w:cs="Calibri"/>
          <w:sz w:val="28"/>
          <w:szCs w:val="28"/>
        </w:rPr>
        <w:br/>
      </w:r>
      <w:r w:rsidR="00C15A29">
        <w:rPr>
          <w:rFonts w:cs="Calibri"/>
          <w:sz w:val="28"/>
          <w:szCs w:val="28"/>
        </w:rPr>
        <w:t>940 204,3</w:t>
      </w:r>
      <w:r w:rsidRPr="007F19AC">
        <w:rPr>
          <w:rFonts w:cs="Calibri"/>
          <w:szCs w:val="28"/>
        </w:rPr>
        <w:t xml:space="preserve"> </w:t>
      </w:r>
      <w:r w:rsidRPr="002919DA">
        <w:rPr>
          <w:rFonts w:cs="Calibri"/>
          <w:sz w:val="28"/>
          <w:szCs w:val="28"/>
        </w:rPr>
        <w:t xml:space="preserve"> тыс. рублей, в том числе по годам: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2018 год – 46 574,2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2019 год – 53 805,9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2020 год – 54 859,5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2021 год – 63 720,2 тыс. рублей;</w:t>
      </w:r>
    </w:p>
    <w:p w:rsidR="000F54B0" w:rsidRPr="00EB6E7D" w:rsidRDefault="000F54B0" w:rsidP="000F54B0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>2022 год – 71 870,9 тыс. рублей;</w:t>
      </w:r>
    </w:p>
    <w:p w:rsidR="000F54B0" w:rsidRPr="00EB6E7D" w:rsidRDefault="000F54B0" w:rsidP="000F54B0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 xml:space="preserve">2023 год – </w:t>
      </w:r>
      <w:r w:rsidR="00C15A29">
        <w:rPr>
          <w:rFonts w:cs="Calibri"/>
          <w:sz w:val="28"/>
          <w:szCs w:val="28"/>
        </w:rPr>
        <w:t>79</w:t>
      </w:r>
      <w:r w:rsidR="008A197B">
        <w:rPr>
          <w:rFonts w:cs="Calibri"/>
          <w:sz w:val="28"/>
          <w:szCs w:val="28"/>
        </w:rPr>
        <w:t xml:space="preserve"> </w:t>
      </w:r>
      <w:r w:rsidR="00C15A29">
        <w:rPr>
          <w:rFonts w:cs="Calibri"/>
          <w:sz w:val="28"/>
          <w:szCs w:val="28"/>
        </w:rPr>
        <w:t>405</w:t>
      </w:r>
      <w:r w:rsidRPr="00EB6E7D">
        <w:rPr>
          <w:rFonts w:cs="Calibri"/>
          <w:sz w:val="28"/>
          <w:szCs w:val="28"/>
        </w:rPr>
        <w:t>,</w:t>
      </w:r>
      <w:r w:rsidR="00C15A29">
        <w:rPr>
          <w:rFonts w:cs="Calibri"/>
          <w:sz w:val="28"/>
          <w:szCs w:val="28"/>
        </w:rPr>
        <w:t>2</w:t>
      </w:r>
      <w:r w:rsidRPr="00EB6E7D">
        <w:rPr>
          <w:rFonts w:cs="Calibri"/>
          <w:sz w:val="28"/>
          <w:szCs w:val="28"/>
        </w:rPr>
        <w:t xml:space="preserve"> тыс. рублей;</w:t>
      </w:r>
    </w:p>
    <w:p w:rsidR="000F54B0" w:rsidRPr="00EB6E7D" w:rsidRDefault="000F54B0" w:rsidP="000F54B0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 xml:space="preserve">2024 год – </w:t>
      </w:r>
      <w:r w:rsidR="00C15A29">
        <w:rPr>
          <w:rFonts w:cs="Calibri"/>
          <w:sz w:val="28"/>
          <w:szCs w:val="28"/>
        </w:rPr>
        <w:t>123 404,1</w:t>
      </w:r>
      <w:r w:rsidRPr="00EB6E7D">
        <w:rPr>
          <w:rFonts w:cs="Calibri"/>
          <w:sz w:val="28"/>
          <w:szCs w:val="28"/>
        </w:rPr>
        <w:t xml:space="preserve"> тыс. рублей;</w:t>
      </w:r>
    </w:p>
    <w:p w:rsidR="000F54B0" w:rsidRPr="00EB6E7D" w:rsidRDefault="000F54B0" w:rsidP="000F54B0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 xml:space="preserve">2025 год – </w:t>
      </w:r>
      <w:r w:rsidR="00C15A29">
        <w:rPr>
          <w:rFonts w:cs="Calibri"/>
          <w:sz w:val="28"/>
          <w:szCs w:val="28"/>
        </w:rPr>
        <w:t>122 583,5</w:t>
      </w:r>
      <w:r w:rsidRPr="00EB6E7D">
        <w:rPr>
          <w:rFonts w:cs="Calibri"/>
          <w:sz w:val="28"/>
          <w:szCs w:val="28"/>
        </w:rPr>
        <w:t xml:space="preserve"> тыс. рублей;</w:t>
      </w:r>
    </w:p>
    <w:p w:rsidR="000F54B0" w:rsidRPr="00EB6E7D" w:rsidRDefault="000F54B0" w:rsidP="000F54B0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 xml:space="preserve">2026 год – </w:t>
      </w:r>
      <w:r w:rsidR="00C15A29">
        <w:rPr>
          <w:rFonts w:cs="Calibri"/>
          <w:sz w:val="28"/>
          <w:szCs w:val="28"/>
        </w:rPr>
        <w:t>107 993,6</w:t>
      </w:r>
      <w:r w:rsidRPr="00EB6E7D">
        <w:rPr>
          <w:rFonts w:cs="Calibri"/>
          <w:sz w:val="28"/>
          <w:szCs w:val="28"/>
        </w:rPr>
        <w:t xml:space="preserve"> тыс. рублей;</w:t>
      </w:r>
    </w:p>
    <w:p w:rsidR="000F54B0" w:rsidRPr="00EB6E7D" w:rsidRDefault="000F54B0" w:rsidP="000F54B0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 xml:space="preserve">2027 год – </w:t>
      </w:r>
      <w:r w:rsidR="00C15A29">
        <w:rPr>
          <w:rFonts w:cs="Calibri"/>
          <w:sz w:val="28"/>
          <w:szCs w:val="28"/>
        </w:rPr>
        <w:t>107 993,6</w:t>
      </w:r>
      <w:r w:rsidRPr="00EB6E7D">
        <w:rPr>
          <w:rFonts w:cs="Calibri"/>
          <w:sz w:val="28"/>
          <w:szCs w:val="28"/>
        </w:rPr>
        <w:t xml:space="preserve"> тыс. рублей;</w:t>
      </w:r>
    </w:p>
    <w:p w:rsidR="000F54B0" w:rsidRPr="00EB6E7D" w:rsidRDefault="000F54B0" w:rsidP="000F54B0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 xml:space="preserve">2028 год – </w:t>
      </w:r>
      <w:r w:rsidR="00C15A29">
        <w:rPr>
          <w:rFonts w:cs="Calibri"/>
          <w:sz w:val="28"/>
          <w:szCs w:val="28"/>
        </w:rPr>
        <w:t>107 993,6</w:t>
      </w:r>
      <w:r w:rsidRPr="00EB6E7D">
        <w:rPr>
          <w:rFonts w:cs="Calibri"/>
          <w:sz w:val="28"/>
          <w:szCs w:val="28"/>
        </w:rPr>
        <w:t xml:space="preserve"> тыс. рублей</w:t>
      </w:r>
      <w:r w:rsidR="000D041B">
        <w:rPr>
          <w:rFonts w:cs="Calibri"/>
          <w:sz w:val="28"/>
          <w:szCs w:val="28"/>
        </w:rPr>
        <w:t>,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>в том числе за счет сре</w:t>
      </w:r>
      <w:proofErr w:type="gramStart"/>
      <w:r w:rsidRPr="00EB6E7D">
        <w:rPr>
          <w:rFonts w:cs="Calibri"/>
          <w:sz w:val="28"/>
          <w:szCs w:val="28"/>
        </w:rPr>
        <w:t>дств</w:t>
      </w:r>
      <w:r w:rsidRPr="002919DA">
        <w:rPr>
          <w:rFonts w:cs="Calibri"/>
          <w:sz w:val="28"/>
          <w:szCs w:val="28"/>
        </w:rPr>
        <w:t xml:space="preserve"> кр</w:t>
      </w:r>
      <w:proofErr w:type="gramEnd"/>
      <w:r w:rsidRPr="002919DA">
        <w:rPr>
          <w:rFonts w:cs="Calibri"/>
          <w:sz w:val="28"/>
          <w:szCs w:val="28"/>
        </w:rPr>
        <w:t>аевого бюджета – 4 677,3 тыс. рублей, в том числе по годам: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2018 год – 0,0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2019 год – 4 677,3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2020 год – 0,0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2021 год – 0,0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2022 год – 0,0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lastRenderedPageBreak/>
        <w:t>2023 год – 0,0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2024 год – 0,0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2025 год – 0,0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2026 год – 0,0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2027 год – 0,0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2028 год – 0,0 тыс. рублей</w:t>
      </w:r>
      <w:r w:rsidR="000D041B">
        <w:rPr>
          <w:rFonts w:cs="Calibri"/>
          <w:sz w:val="28"/>
          <w:szCs w:val="28"/>
        </w:rPr>
        <w:t>,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в том числе за счет средств городского бюджета –</w:t>
      </w:r>
      <w:r w:rsidRPr="00EB6E7D">
        <w:rPr>
          <w:rFonts w:cs="Calibri"/>
          <w:sz w:val="28"/>
          <w:szCs w:val="28"/>
        </w:rPr>
        <w:t xml:space="preserve"> </w:t>
      </w:r>
      <w:r w:rsidR="00C15A29">
        <w:rPr>
          <w:rFonts w:cs="Calibri"/>
          <w:sz w:val="28"/>
          <w:szCs w:val="28"/>
        </w:rPr>
        <w:t>935 527,0</w:t>
      </w:r>
      <w:r w:rsidRPr="002919DA">
        <w:rPr>
          <w:rFonts w:cs="Calibri"/>
          <w:sz w:val="28"/>
          <w:szCs w:val="28"/>
        </w:rPr>
        <w:t xml:space="preserve"> тыс. рублей, в том числе по годам: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2018 год – 46 574,2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2019 год – 49 128,6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2020 год – 54 859,5 тыс. рублей;</w:t>
      </w:r>
    </w:p>
    <w:p w:rsidR="000F54B0" w:rsidRPr="002919DA" w:rsidRDefault="000F54B0" w:rsidP="000F54B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Calibri"/>
          <w:sz w:val="28"/>
          <w:szCs w:val="28"/>
        </w:rPr>
      </w:pPr>
      <w:r w:rsidRPr="002919DA">
        <w:rPr>
          <w:rFonts w:cs="Calibri"/>
          <w:sz w:val="28"/>
          <w:szCs w:val="28"/>
        </w:rPr>
        <w:t>2021 год – 63 720,2 тыс. рублей;</w:t>
      </w:r>
    </w:p>
    <w:p w:rsidR="000F54B0" w:rsidRPr="00EB6E7D" w:rsidRDefault="000F54B0" w:rsidP="000F54B0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>2022 год – 71 870,9 тыс. рублей;</w:t>
      </w:r>
    </w:p>
    <w:p w:rsidR="00C15A29" w:rsidRPr="00EB6E7D" w:rsidRDefault="00C15A29" w:rsidP="00C15A29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 xml:space="preserve">2023 год – </w:t>
      </w:r>
      <w:r>
        <w:rPr>
          <w:rFonts w:cs="Calibri"/>
          <w:sz w:val="28"/>
          <w:szCs w:val="28"/>
        </w:rPr>
        <w:t>79</w:t>
      </w:r>
      <w:r w:rsidR="008A197B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405</w:t>
      </w:r>
      <w:r w:rsidRPr="00EB6E7D">
        <w:rPr>
          <w:rFonts w:cs="Calibri"/>
          <w:sz w:val="28"/>
          <w:szCs w:val="28"/>
        </w:rPr>
        <w:t>,</w:t>
      </w:r>
      <w:r>
        <w:rPr>
          <w:rFonts w:cs="Calibri"/>
          <w:sz w:val="28"/>
          <w:szCs w:val="28"/>
        </w:rPr>
        <w:t>2</w:t>
      </w:r>
      <w:r w:rsidRPr="00EB6E7D">
        <w:rPr>
          <w:rFonts w:cs="Calibri"/>
          <w:sz w:val="28"/>
          <w:szCs w:val="28"/>
        </w:rPr>
        <w:t xml:space="preserve"> тыс. рублей;</w:t>
      </w:r>
    </w:p>
    <w:p w:rsidR="00C15A29" w:rsidRPr="00EB6E7D" w:rsidRDefault="00C15A29" w:rsidP="00C15A29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 xml:space="preserve">2024 год – </w:t>
      </w:r>
      <w:r>
        <w:rPr>
          <w:rFonts w:cs="Calibri"/>
          <w:sz w:val="28"/>
          <w:szCs w:val="28"/>
        </w:rPr>
        <w:t>123 404,1</w:t>
      </w:r>
      <w:r w:rsidRPr="00EB6E7D">
        <w:rPr>
          <w:rFonts w:cs="Calibri"/>
          <w:sz w:val="28"/>
          <w:szCs w:val="28"/>
        </w:rPr>
        <w:t xml:space="preserve"> тыс. рублей;</w:t>
      </w:r>
    </w:p>
    <w:p w:rsidR="00C15A29" w:rsidRPr="00EB6E7D" w:rsidRDefault="00C15A29" w:rsidP="00C15A29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 xml:space="preserve">2025 год – </w:t>
      </w:r>
      <w:r>
        <w:rPr>
          <w:rFonts w:cs="Calibri"/>
          <w:sz w:val="28"/>
          <w:szCs w:val="28"/>
        </w:rPr>
        <w:t>122 583,5</w:t>
      </w:r>
      <w:r w:rsidRPr="00EB6E7D">
        <w:rPr>
          <w:rFonts w:cs="Calibri"/>
          <w:sz w:val="28"/>
          <w:szCs w:val="28"/>
        </w:rPr>
        <w:t xml:space="preserve"> тыс. рублей;</w:t>
      </w:r>
    </w:p>
    <w:p w:rsidR="00C15A29" w:rsidRPr="00EB6E7D" w:rsidRDefault="00C15A29" w:rsidP="00C15A29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 xml:space="preserve">2026 год – </w:t>
      </w:r>
      <w:r>
        <w:rPr>
          <w:rFonts w:cs="Calibri"/>
          <w:sz w:val="28"/>
          <w:szCs w:val="28"/>
        </w:rPr>
        <w:t>107 993,6</w:t>
      </w:r>
      <w:r w:rsidRPr="00EB6E7D">
        <w:rPr>
          <w:rFonts w:cs="Calibri"/>
          <w:sz w:val="28"/>
          <w:szCs w:val="28"/>
        </w:rPr>
        <w:t xml:space="preserve"> тыс. рублей;</w:t>
      </w:r>
    </w:p>
    <w:p w:rsidR="00C15A29" w:rsidRPr="00EB6E7D" w:rsidRDefault="00C15A29" w:rsidP="00C15A29">
      <w:pPr>
        <w:overflowPunct w:val="0"/>
        <w:autoSpaceDE w:val="0"/>
        <w:autoSpaceDN w:val="0"/>
        <w:adjustRightInd w:val="0"/>
        <w:ind w:left="851" w:hanging="142"/>
        <w:jc w:val="both"/>
        <w:textAlignment w:val="baseline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 xml:space="preserve">2027 год – </w:t>
      </w:r>
      <w:r>
        <w:rPr>
          <w:rFonts w:cs="Calibri"/>
          <w:sz w:val="28"/>
          <w:szCs w:val="28"/>
        </w:rPr>
        <w:t>107 993,6</w:t>
      </w:r>
      <w:r w:rsidRPr="00EB6E7D">
        <w:rPr>
          <w:rFonts w:cs="Calibri"/>
          <w:sz w:val="28"/>
          <w:szCs w:val="28"/>
        </w:rPr>
        <w:t xml:space="preserve"> тыс. рублей;</w:t>
      </w:r>
    </w:p>
    <w:p w:rsidR="000F54B0" w:rsidRPr="002919DA" w:rsidRDefault="00C15A29" w:rsidP="00C15A29">
      <w:pPr>
        <w:shd w:val="clear" w:color="auto" w:fill="FFFFFF"/>
        <w:ind w:firstLine="720"/>
        <w:jc w:val="both"/>
        <w:rPr>
          <w:rFonts w:cs="Calibri"/>
          <w:sz w:val="28"/>
          <w:szCs w:val="28"/>
        </w:rPr>
      </w:pPr>
      <w:r w:rsidRPr="00EB6E7D">
        <w:rPr>
          <w:rFonts w:cs="Calibri"/>
          <w:sz w:val="28"/>
          <w:szCs w:val="28"/>
        </w:rPr>
        <w:t xml:space="preserve">2028 год – </w:t>
      </w:r>
      <w:r>
        <w:rPr>
          <w:rFonts w:cs="Calibri"/>
          <w:sz w:val="28"/>
          <w:szCs w:val="28"/>
        </w:rPr>
        <w:t>107 993,6</w:t>
      </w:r>
      <w:r w:rsidRPr="00EB6E7D">
        <w:rPr>
          <w:rFonts w:cs="Calibri"/>
          <w:sz w:val="28"/>
          <w:szCs w:val="28"/>
        </w:rPr>
        <w:t xml:space="preserve"> тыс</w:t>
      </w:r>
      <w:r>
        <w:rPr>
          <w:rFonts w:cs="Calibri"/>
          <w:sz w:val="28"/>
          <w:szCs w:val="28"/>
        </w:rPr>
        <w:t>.</w:t>
      </w:r>
      <w:r w:rsidRPr="00EB6E7D">
        <w:rPr>
          <w:rFonts w:cs="Calibri"/>
          <w:sz w:val="28"/>
          <w:szCs w:val="28"/>
        </w:rPr>
        <w:t xml:space="preserve"> </w:t>
      </w:r>
      <w:r w:rsidR="000F54B0" w:rsidRPr="00EB6E7D">
        <w:rPr>
          <w:rFonts w:cs="Calibri"/>
          <w:sz w:val="28"/>
          <w:szCs w:val="28"/>
        </w:rPr>
        <w:t>рублей</w:t>
      </w:r>
      <w:r w:rsidR="000F54B0" w:rsidRPr="002919DA">
        <w:rPr>
          <w:rFonts w:cs="Calibri"/>
          <w:sz w:val="28"/>
          <w:szCs w:val="28"/>
        </w:rPr>
        <w:t>.</w:t>
      </w:r>
    </w:p>
    <w:p w:rsidR="000F54B0" w:rsidRPr="004840ED" w:rsidRDefault="000F54B0" w:rsidP="000F54B0">
      <w:pPr>
        <w:ind w:firstLine="720"/>
        <w:jc w:val="both"/>
        <w:rPr>
          <w:rFonts w:cs="Calibri"/>
          <w:sz w:val="28"/>
          <w:szCs w:val="28"/>
        </w:rPr>
      </w:pPr>
      <w:r w:rsidRPr="004840ED">
        <w:rPr>
          <w:rFonts w:cs="Calibri"/>
          <w:sz w:val="28"/>
          <w:szCs w:val="28"/>
        </w:rPr>
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</w:r>
    </w:p>
    <w:p w:rsidR="000F54B0" w:rsidRPr="004840ED" w:rsidRDefault="000F54B0" w:rsidP="000F54B0">
      <w:pPr>
        <w:widowControl w:val="0"/>
        <w:ind w:firstLine="709"/>
        <w:jc w:val="both"/>
        <w:rPr>
          <w:rFonts w:cs="Calibri"/>
          <w:sz w:val="28"/>
          <w:szCs w:val="28"/>
        </w:rPr>
      </w:pPr>
      <w:proofErr w:type="gramStart"/>
      <w:r w:rsidRPr="004840ED">
        <w:rPr>
          <w:rFonts w:cs="Calibri"/>
          <w:sz w:val="28"/>
          <w:szCs w:val="28"/>
        </w:rPr>
        <w:t>О</w:t>
      </w:r>
      <w:hyperlink w:anchor="Par1303" w:history="1">
        <w:r w:rsidRPr="004840ED">
          <w:rPr>
            <w:rFonts w:cs="Calibri"/>
            <w:sz w:val="28"/>
            <w:szCs w:val="28"/>
          </w:rPr>
          <w:t>бъем</w:t>
        </w:r>
        <w:proofErr w:type="gramEnd"/>
      </w:hyperlink>
      <w:r w:rsidRPr="004840ED">
        <w:rPr>
          <w:rFonts w:cs="Calibri"/>
          <w:sz w:val="28"/>
          <w:szCs w:val="28"/>
        </w:rPr>
        <w:t xml:space="preserve"> финансовых ресурсов, необходимых для реализации Программы, приведен в приложении 3 к Программе.»;</w:t>
      </w:r>
    </w:p>
    <w:p w:rsidR="000F54B0" w:rsidRPr="004840ED" w:rsidRDefault="000F54B0" w:rsidP="000F54B0">
      <w:pPr>
        <w:widowControl w:val="0"/>
        <w:ind w:firstLine="709"/>
        <w:jc w:val="both"/>
        <w:rPr>
          <w:sz w:val="28"/>
          <w:szCs w:val="28"/>
        </w:rPr>
      </w:pPr>
      <w:r w:rsidRPr="004840ED">
        <w:rPr>
          <w:sz w:val="28"/>
          <w:szCs w:val="28"/>
        </w:rPr>
        <w:t>1.</w:t>
      </w:r>
      <w:r w:rsidR="004B7C73">
        <w:rPr>
          <w:sz w:val="28"/>
          <w:szCs w:val="28"/>
        </w:rPr>
        <w:t>3</w:t>
      </w:r>
      <w:r w:rsidRPr="004840ED">
        <w:rPr>
          <w:sz w:val="28"/>
          <w:szCs w:val="28"/>
        </w:rPr>
        <w:t xml:space="preserve">. Приложения 1, 2, 3 </w:t>
      </w:r>
      <w:r w:rsidRPr="004840ED">
        <w:rPr>
          <w:color w:val="000000"/>
          <w:sz w:val="28"/>
          <w:szCs w:val="28"/>
        </w:rPr>
        <w:t xml:space="preserve">к муниципальной программе </w:t>
      </w:r>
      <w:r w:rsidRPr="004840ED">
        <w:rPr>
          <w:sz w:val="28"/>
          <w:szCs w:val="28"/>
        </w:rPr>
        <w:t>«Управление муниципальными финансами города Барнаула на 2018-2028 годы» изложить в новой редакции (приложения 2, 3, 4).</w:t>
      </w:r>
    </w:p>
    <w:p w:rsidR="000F54B0" w:rsidRPr="004840ED" w:rsidRDefault="000F54B0" w:rsidP="000F54B0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4840ED">
        <w:rPr>
          <w:sz w:val="28"/>
          <w:szCs w:val="28"/>
        </w:rPr>
        <w:t>2. Постановление вступает в силу со дня официального опубликования и распространяет свое действие на правоотно</w:t>
      </w:r>
      <w:r w:rsidRPr="004840ED">
        <w:rPr>
          <w:sz w:val="28"/>
          <w:szCs w:val="28"/>
          <w:shd w:val="clear" w:color="auto" w:fill="FFFFFF"/>
        </w:rPr>
        <w:t>шения, возникшие с 01.01.20</w:t>
      </w:r>
      <w:r w:rsidR="00ED7374">
        <w:rPr>
          <w:sz w:val="28"/>
          <w:szCs w:val="28"/>
          <w:shd w:val="clear" w:color="auto" w:fill="FFFFFF"/>
        </w:rPr>
        <w:t>24</w:t>
      </w:r>
      <w:r w:rsidRPr="004840ED">
        <w:rPr>
          <w:sz w:val="28"/>
          <w:szCs w:val="28"/>
          <w:shd w:val="clear" w:color="auto" w:fill="FFFFFF"/>
        </w:rPr>
        <w:t>.</w:t>
      </w:r>
    </w:p>
    <w:p w:rsidR="000F54B0" w:rsidRPr="004840ED" w:rsidRDefault="000F54B0" w:rsidP="000F54B0">
      <w:pPr>
        <w:widowControl w:val="0"/>
        <w:ind w:firstLine="709"/>
        <w:jc w:val="both"/>
        <w:rPr>
          <w:sz w:val="28"/>
          <w:szCs w:val="28"/>
        </w:rPr>
      </w:pPr>
      <w:r w:rsidRPr="004840ED">
        <w:rPr>
          <w:sz w:val="28"/>
          <w:szCs w:val="28"/>
        </w:rPr>
        <w:t>3. Комитету информационной политики (Андреева Е.С.) обеспечить опубликование постановления</w:t>
      </w:r>
      <w:r w:rsidR="00ED7374">
        <w:rPr>
          <w:sz w:val="28"/>
          <w:szCs w:val="28"/>
        </w:rPr>
        <w:t xml:space="preserve"> </w:t>
      </w:r>
      <w:r w:rsidRPr="004840ED">
        <w:rPr>
          <w:sz w:val="28"/>
          <w:szCs w:val="28"/>
        </w:rPr>
        <w:t>в газете «Вечерний Барнаул»</w:t>
      </w:r>
      <w:r w:rsidR="00BD5C35">
        <w:rPr>
          <w:sz w:val="28"/>
          <w:szCs w:val="28"/>
        </w:rPr>
        <w:t xml:space="preserve"> </w:t>
      </w:r>
      <w:r w:rsidR="00BD5C35">
        <w:rPr>
          <w:sz w:val="28"/>
          <w:szCs w:val="28"/>
        </w:rPr>
        <w:br/>
        <w:t>(за исключением приложений)</w:t>
      </w:r>
      <w:r w:rsidRPr="004840ED">
        <w:rPr>
          <w:sz w:val="28"/>
          <w:szCs w:val="28"/>
        </w:rPr>
        <w:t xml:space="preserve"> и официальном сетевом издании «Правовой портал администрации </w:t>
      </w:r>
      <w:proofErr w:type="spellStart"/>
      <w:r w:rsidRPr="004840ED">
        <w:rPr>
          <w:sz w:val="28"/>
          <w:szCs w:val="28"/>
        </w:rPr>
        <w:t>г</w:t>
      </w:r>
      <w:proofErr w:type="gramStart"/>
      <w:r w:rsidRPr="004840ED">
        <w:rPr>
          <w:sz w:val="28"/>
          <w:szCs w:val="28"/>
        </w:rPr>
        <w:t>.Б</w:t>
      </w:r>
      <w:proofErr w:type="gramEnd"/>
      <w:r w:rsidRPr="004840ED">
        <w:rPr>
          <w:sz w:val="28"/>
          <w:szCs w:val="28"/>
        </w:rPr>
        <w:t>арнаула</w:t>
      </w:r>
      <w:proofErr w:type="spellEnd"/>
      <w:r w:rsidRPr="004840ED">
        <w:rPr>
          <w:sz w:val="28"/>
          <w:szCs w:val="28"/>
        </w:rPr>
        <w:t>».</w:t>
      </w:r>
    </w:p>
    <w:p w:rsidR="000F54B0" w:rsidRPr="004840ED" w:rsidRDefault="000F54B0" w:rsidP="000F54B0">
      <w:pPr>
        <w:widowControl w:val="0"/>
        <w:ind w:firstLine="709"/>
        <w:jc w:val="both"/>
        <w:rPr>
          <w:rFonts w:ascii="Verdana" w:hAnsi="Verdana"/>
          <w:b/>
          <w:bCs/>
          <w:color w:val="546A74"/>
          <w:sz w:val="28"/>
          <w:szCs w:val="28"/>
        </w:rPr>
      </w:pPr>
      <w:r w:rsidRPr="004840ED">
        <w:rPr>
          <w:sz w:val="28"/>
          <w:szCs w:val="28"/>
        </w:rPr>
        <w:t>4. </w:t>
      </w:r>
      <w:proofErr w:type="gramStart"/>
      <w:r w:rsidRPr="004840ED">
        <w:rPr>
          <w:sz w:val="28"/>
          <w:szCs w:val="28"/>
        </w:rPr>
        <w:t>Контроль за</w:t>
      </w:r>
      <w:proofErr w:type="gramEnd"/>
      <w:r w:rsidRPr="004840ED">
        <w:rPr>
          <w:sz w:val="28"/>
          <w:szCs w:val="28"/>
        </w:rPr>
        <w:t xml:space="preserve"> исполнением постановления </w:t>
      </w:r>
      <w:r w:rsidR="00ED7374">
        <w:rPr>
          <w:sz w:val="28"/>
          <w:szCs w:val="28"/>
        </w:rPr>
        <w:t>возложить на заместителя главы администрации города по экономической политике</w:t>
      </w:r>
      <w:r w:rsidRPr="004840ED">
        <w:rPr>
          <w:sz w:val="28"/>
          <w:szCs w:val="28"/>
        </w:rPr>
        <w:t>.</w:t>
      </w:r>
    </w:p>
    <w:p w:rsidR="000F54B0" w:rsidRPr="004840ED" w:rsidRDefault="000F54B0" w:rsidP="000F54B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54B0" w:rsidRPr="004840ED" w:rsidRDefault="000F54B0" w:rsidP="000F54B0">
      <w:pPr>
        <w:rPr>
          <w:sz w:val="28"/>
          <w:szCs w:val="28"/>
        </w:rPr>
      </w:pPr>
    </w:p>
    <w:p w:rsidR="000F54B0" w:rsidRPr="004840ED" w:rsidRDefault="000F54B0" w:rsidP="000F54B0">
      <w:pPr>
        <w:jc w:val="both"/>
        <w:rPr>
          <w:sz w:val="28"/>
          <w:szCs w:val="28"/>
        </w:rPr>
      </w:pPr>
      <w:r w:rsidRPr="004840ED">
        <w:rPr>
          <w:sz w:val="28"/>
          <w:szCs w:val="28"/>
        </w:rPr>
        <w:t>Глава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4840ED">
        <w:rPr>
          <w:sz w:val="28"/>
          <w:szCs w:val="28"/>
        </w:rPr>
        <w:t>В.Г.</w:t>
      </w:r>
      <w:r>
        <w:rPr>
          <w:sz w:val="28"/>
          <w:szCs w:val="28"/>
        </w:rPr>
        <w:t xml:space="preserve"> </w:t>
      </w:r>
      <w:r w:rsidRPr="004840ED">
        <w:rPr>
          <w:sz w:val="28"/>
          <w:szCs w:val="28"/>
        </w:rPr>
        <w:t>Франк</w:t>
      </w:r>
    </w:p>
    <w:p w:rsidR="007C6735" w:rsidRDefault="00D03BA1" w:rsidP="00E675AB">
      <w:pPr>
        <w:autoSpaceDE w:val="0"/>
        <w:autoSpaceDN w:val="0"/>
        <w:adjustRightInd w:val="0"/>
        <w:ind w:firstLine="4962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91986" w:rsidRDefault="00491986" w:rsidP="008B67BC">
      <w:pPr>
        <w:rPr>
          <w:sz w:val="28"/>
          <w:szCs w:val="28"/>
        </w:rPr>
        <w:sectPr w:rsidR="00491986" w:rsidSect="00BD5C35">
          <w:headerReference w:type="default" r:id="rId10"/>
          <w:pgSz w:w="11906" w:h="16838"/>
          <w:pgMar w:top="567" w:right="851" w:bottom="1134" w:left="1985" w:header="709" w:footer="709" w:gutter="0"/>
          <w:cols w:space="708"/>
          <w:titlePg/>
          <w:docGrid w:linePitch="360"/>
        </w:sectPr>
      </w:pPr>
    </w:p>
    <w:p w:rsidR="00CD3A29" w:rsidRPr="009050D7" w:rsidRDefault="00CD3A29" w:rsidP="008B67BC">
      <w:pPr>
        <w:rPr>
          <w:sz w:val="28"/>
          <w:szCs w:val="28"/>
        </w:rPr>
      </w:pPr>
    </w:p>
    <w:tbl>
      <w:tblPr>
        <w:tblW w:w="107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371"/>
        <w:gridCol w:w="3332"/>
      </w:tblGrid>
      <w:tr w:rsidR="00147183" w:rsidRPr="00762625" w:rsidTr="0084389D">
        <w:tc>
          <w:tcPr>
            <w:tcW w:w="7371" w:type="dxa"/>
          </w:tcPr>
          <w:p w:rsidR="00147183" w:rsidRDefault="00934A3B" w:rsidP="008B6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545448" w:rsidRPr="00762625" w:rsidRDefault="00545448" w:rsidP="008B67BC">
            <w:pPr>
              <w:rPr>
                <w:sz w:val="28"/>
                <w:szCs w:val="28"/>
              </w:rPr>
            </w:pPr>
          </w:p>
        </w:tc>
        <w:tc>
          <w:tcPr>
            <w:tcW w:w="3332" w:type="dxa"/>
          </w:tcPr>
          <w:p w:rsidR="00147183" w:rsidRPr="00762625" w:rsidRDefault="00147183" w:rsidP="008B67BC">
            <w:pPr>
              <w:rPr>
                <w:sz w:val="28"/>
                <w:szCs w:val="28"/>
              </w:rPr>
            </w:pPr>
          </w:p>
        </w:tc>
      </w:tr>
      <w:tr w:rsidR="00CD3A29" w:rsidRPr="00762625" w:rsidTr="0084389D">
        <w:tc>
          <w:tcPr>
            <w:tcW w:w="7371" w:type="dxa"/>
          </w:tcPr>
          <w:p w:rsidR="00CD3A29" w:rsidRDefault="00CD3A29" w:rsidP="000209F3">
            <w:pPr>
              <w:rPr>
                <w:sz w:val="28"/>
                <w:szCs w:val="28"/>
              </w:rPr>
            </w:pPr>
            <w:r w:rsidRPr="00762625">
              <w:rPr>
                <w:sz w:val="28"/>
                <w:szCs w:val="28"/>
              </w:rPr>
              <w:t>Заместитель главы администрации города</w:t>
            </w:r>
            <w:r w:rsidR="000209F3">
              <w:rPr>
                <w:sz w:val="28"/>
                <w:szCs w:val="28"/>
              </w:rPr>
              <w:t>,</w:t>
            </w:r>
            <w:r w:rsidR="009A1C1D">
              <w:rPr>
                <w:sz w:val="28"/>
                <w:szCs w:val="28"/>
              </w:rPr>
              <w:br/>
            </w:r>
            <w:r w:rsidR="000209F3">
              <w:rPr>
                <w:sz w:val="28"/>
                <w:szCs w:val="28"/>
              </w:rPr>
              <w:t>руководитель аппарата</w:t>
            </w:r>
            <w:r w:rsidR="000A64C6">
              <w:rPr>
                <w:sz w:val="28"/>
                <w:szCs w:val="28"/>
              </w:rPr>
              <w:t xml:space="preserve"> </w:t>
            </w:r>
          </w:p>
          <w:p w:rsidR="000209F3" w:rsidRPr="00762625" w:rsidRDefault="000209F3" w:rsidP="000209F3">
            <w:pPr>
              <w:rPr>
                <w:sz w:val="28"/>
                <w:szCs w:val="28"/>
              </w:rPr>
            </w:pPr>
          </w:p>
        </w:tc>
        <w:tc>
          <w:tcPr>
            <w:tcW w:w="3332" w:type="dxa"/>
          </w:tcPr>
          <w:p w:rsidR="00CD3A29" w:rsidRPr="00762625" w:rsidRDefault="00CD3A29" w:rsidP="008B67BC">
            <w:pPr>
              <w:rPr>
                <w:sz w:val="28"/>
                <w:szCs w:val="28"/>
              </w:rPr>
            </w:pPr>
          </w:p>
          <w:p w:rsidR="00CD3A29" w:rsidRPr="00762625" w:rsidRDefault="00ED4177" w:rsidP="008B67BC">
            <w:pPr>
              <w:rPr>
                <w:sz w:val="28"/>
                <w:szCs w:val="28"/>
              </w:rPr>
            </w:pPr>
            <w:r w:rsidRPr="00762625">
              <w:rPr>
                <w:sz w:val="28"/>
                <w:szCs w:val="28"/>
              </w:rPr>
              <w:t>О.А.</w:t>
            </w:r>
            <w:r w:rsidR="00147183">
              <w:rPr>
                <w:sz w:val="28"/>
                <w:szCs w:val="28"/>
              </w:rPr>
              <w:t xml:space="preserve"> </w:t>
            </w:r>
            <w:proofErr w:type="spellStart"/>
            <w:r w:rsidRPr="00762625">
              <w:rPr>
                <w:sz w:val="28"/>
                <w:szCs w:val="28"/>
              </w:rPr>
              <w:t>Финк</w:t>
            </w:r>
            <w:proofErr w:type="spellEnd"/>
          </w:p>
        </w:tc>
      </w:tr>
      <w:tr w:rsidR="003A5201" w:rsidRPr="00762625" w:rsidTr="0084389D">
        <w:tc>
          <w:tcPr>
            <w:tcW w:w="7371" w:type="dxa"/>
          </w:tcPr>
          <w:p w:rsidR="000209F3" w:rsidRDefault="003A5201" w:rsidP="008B6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3A5201" w:rsidRPr="00762625" w:rsidRDefault="003A5201" w:rsidP="009A1C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по </w:t>
            </w:r>
            <w:r w:rsidR="009A1C1D">
              <w:rPr>
                <w:sz w:val="28"/>
                <w:szCs w:val="28"/>
              </w:rPr>
              <w:t>экономической политике</w:t>
            </w:r>
          </w:p>
        </w:tc>
        <w:tc>
          <w:tcPr>
            <w:tcW w:w="3332" w:type="dxa"/>
          </w:tcPr>
          <w:p w:rsidR="000209F3" w:rsidRDefault="000209F3" w:rsidP="008B67BC">
            <w:pPr>
              <w:ind w:right="-212"/>
              <w:rPr>
                <w:sz w:val="28"/>
                <w:szCs w:val="28"/>
              </w:rPr>
            </w:pPr>
          </w:p>
          <w:p w:rsidR="003A5201" w:rsidRPr="00480BDB" w:rsidRDefault="009A1C1D" w:rsidP="008B67BC">
            <w:pPr>
              <w:ind w:right="-2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Рябчун</w:t>
            </w:r>
            <w:proofErr w:type="spellEnd"/>
            <w:r w:rsidR="003A5201" w:rsidRPr="00480BDB">
              <w:rPr>
                <w:sz w:val="28"/>
                <w:szCs w:val="28"/>
              </w:rPr>
              <w:t xml:space="preserve"> </w:t>
            </w:r>
          </w:p>
        </w:tc>
      </w:tr>
      <w:tr w:rsidR="00ED4177" w:rsidRPr="00ED4177" w:rsidTr="007C6735">
        <w:tc>
          <w:tcPr>
            <w:tcW w:w="7371" w:type="dxa"/>
          </w:tcPr>
          <w:p w:rsidR="00CD3A29" w:rsidRPr="00ED4177" w:rsidRDefault="00CD3A29" w:rsidP="008B67B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332" w:type="dxa"/>
          </w:tcPr>
          <w:p w:rsidR="00CD3A29" w:rsidRPr="00ED4177" w:rsidRDefault="00CD3A29" w:rsidP="008B67BC">
            <w:pPr>
              <w:ind w:right="-212"/>
              <w:rPr>
                <w:color w:val="FF0000"/>
                <w:sz w:val="28"/>
                <w:szCs w:val="28"/>
              </w:rPr>
            </w:pPr>
          </w:p>
        </w:tc>
      </w:tr>
      <w:tr w:rsidR="00CD3A29" w:rsidRPr="00762625" w:rsidTr="007C6735">
        <w:tc>
          <w:tcPr>
            <w:tcW w:w="7371" w:type="dxa"/>
          </w:tcPr>
          <w:p w:rsidR="00CD3A29" w:rsidRPr="00966CED" w:rsidRDefault="00ED7374" w:rsidP="008B6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 администрации города,</w:t>
            </w:r>
          </w:p>
        </w:tc>
        <w:tc>
          <w:tcPr>
            <w:tcW w:w="3332" w:type="dxa"/>
          </w:tcPr>
          <w:p w:rsidR="00CD3A29" w:rsidRPr="00966CED" w:rsidRDefault="00CD3A29" w:rsidP="008B67BC">
            <w:pPr>
              <w:ind w:right="-212"/>
              <w:rPr>
                <w:sz w:val="28"/>
                <w:szCs w:val="28"/>
              </w:rPr>
            </w:pPr>
          </w:p>
        </w:tc>
      </w:tr>
      <w:tr w:rsidR="00CD3A29" w:rsidRPr="00762625" w:rsidTr="007C6735">
        <w:tc>
          <w:tcPr>
            <w:tcW w:w="7371" w:type="dxa"/>
          </w:tcPr>
          <w:p w:rsidR="00CD3A29" w:rsidRPr="00966CED" w:rsidRDefault="00ED7374" w:rsidP="00ED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sz w:val="28"/>
                <w:szCs w:val="28"/>
              </w:rPr>
              <w:t>организационно-контрольного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332" w:type="dxa"/>
          </w:tcPr>
          <w:p w:rsidR="00CD3A29" w:rsidRPr="00966CED" w:rsidRDefault="00CD3A29" w:rsidP="008B67BC">
            <w:pPr>
              <w:ind w:right="-212"/>
              <w:rPr>
                <w:sz w:val="28"/>
                <w:szCs w:val="28"/>
              </w:rPr>
            </w:pPr>
          </w:p>
        </w:tc>
      </w:tr>
      <w:tr w:rsidR="00ED7374" w:rsidRPr="00762625" w:rsidTr="007C6735">
        <w:tc>
          <w:tcPr>
            <w:tcW w:w="7371" w:type="dxa"/>
          </w:tcPr>
          <w:p w:rsidR="00ED7374" w:rsidRPr="00966CED" w:rsidRDefault="009E2D56" w:rsidP="008B6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bookmarkStart w:id="0" w:name="_GoBack"/>
            <w:bookmarkEnd w:id="0"/>
            <w:r w:rsidR="00ED7374">
              <w:rPr>
                <w:sz w:val="28"/>
                <w:szCs w:val="28"/>
              </w:rPr>
              <w:t>омитета</w:t>
            </w:r>
          </w:p>
        </w:tc>
        <w:tc>
          <w:tcPr>
            <w:tcW w:w="3332" w:type="dxa"/>
          </w:tcPr>
          <w:p w:rsidR="00ED7374" w:rsidRPr="00966CED" w:rsidRDefault="00ED7374" w:rsidP="008B67BC">
            <w:pPr>
              <w:ind w:right="-2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Т.С. Кислякова</w:t>
            </w:r>
          </w:p>
        </w:tc>
      </w:tr>
      <w:tr w:rsidR="00CD3A29" w:rsidRPr="00762625" w:rsidTr="007C6735">
        <w:tc>
          <w:tcPr>
            <w:tcW w:w="7371" w:type="dxa"/>
          </w:tcPr>
          <w:p w:rsidR="00CD3A29" w:rsidRPr="00762625" w:rsidRDefault="00CD3A29" w:rsidP="008B67BC">
            <w:pPr>
              <w:rPr>
                <w:sz w:val="28"/>
                <w:szCs w:val="28"/>
              </w:rPr>
            </w:pPr>
          </w:p>
        </w:tc>
        <w:tc>
          <w:tcPr>
            <w:tcW w:w="3332" w:type="dxa"/>
          </w:tcPr>
          <w:p w:rsidR="00CD3A29" w:rsidRPr="00762625" w:rsidRDefault="00CD3A29" w:rsidP="008B67BC">
            <w:pPr>
              <w:ind w:right="-212"/>
              <w:rPr>
                <w:sz w:val="28"/>
                <w:szCs w:val="28"/>
              </w:rPr>
            </w:pPr>
          </w:p>
        </w:tc>
      </w:tr>
      <w:tr w:rsidR="00CD3A29" w:rsidRPr="00762625" w:rsidTr="009A1C1D">
        <w:trPr>
          <w:trHeight w:val="537"/>
        </w:trPr>
        <w:tc>
          <w:tcPr>
            <w:tcW w:w="7371" w:type="dxa"/>
          </w:tcPr>
          <w:p w:rsidR="00CD3A29" w:rsidRPr="00762625" w:rsidRDefault="00CD3A29" w:rsidP="008B67BC">
            <w:pPr>
              <w:spacing w:line="252" w:lineRule="auto"/>
              <w:rPr>
                <w:sz w:val="28"/>
                <w:szCs w:val="28"/>
              </w:rPr>
            </w:pPr>
            <w:r w:rsidRPr="00762625">
              <w:rPr>
                <w:sz w:val="28"/>
                <w:szCs w:val="28"/>
              </w:rPr>
              <w:t>Председатель правового комитета</w:t>
            </w:r>
          </w:p>
        </w:tc>
        <w:tc>
          <w:tcPr>
            <w:tcW w:w="3332" w:type="dxa"/>
          </w:tcPr>
          <w:p w:rsidR="00CD3A29" w:rsidRPr="00762625" w:rsidRDefault="00ED7374" w:rsidP="008B67BC">
            <w:pPr>
              <w:ind w:right="-2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О.И. Насыров</w:t>
            </w:r>
          </w:p>
        </w:tc>
      </w:tr>
      <w:tr w:rsidR="00CD3A29" w:rsidRPr="00762625" w:rsidTr="0084389D">
        <w:trPr>
          <w:trHeight w:val="498"/>
        </w:trPr>
        <w:tc>
          <w:tcPr>
            <w:tcW w:w="7371" w:type="dxa"/>
          </w:tcPr>
          <w:p w:rsidR="00CD3A29" w:rsidRPr="00F24D5D" w:rsidRDefault="00CD3A29" w:rsidP="009A1C1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F24D5D">
              <w:rPr>
                <w:sz w:val="28"/>
                <w:szCs w:val="28"/>
              </w:rPr>
              <w:t xml:space="preserve">Председатель комитета </w:t>
            </w:r>
            <w:r w:rsidR="009A1C1D">
              <w:rPr>
                <w:sz w:val="28"/>
                <w:szCs w:val="28"/>
              </w:rPr>
              <w:t xml:space="preserve">экономического </w:t>
            </w:r>
            <w:r w:rsidR="009A1C1D">
              <w:rPr>
                <w:sz w:val="28"/>
                <w:szCs w:val="28"/>
              </w:rPr>
              <w:br/>
              <w:t>развития и инвестиционной деятельности</w:t>
            </w:r>
          </w:p>
        </w:tc>
        <w:tc>
          <w:tcPr>
            <w:tcW w:w="3332" w:type="dxa"/>
          </w:tcPr>
          <w:p w:rsidR="00CD3A29" w:rsidRDefault="00CD3A29" w:rsidP="008B67BC">
            <w:pPr>
              <w:ind w:right="-212"/>
              <w:rPr>
                <w:sz w:val="28"/>
                <w:szCs w:val="28"/>
              </w:rPr>
            </w:pPr>
          </w:p>
          <w:p w:rsidR="00CD3A29" w:rsidRDefault="009A1C1D" w:rsidP="008B67BC">
            <w:pPr>
              <w:ind w:right="-2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П.В. Есипенко</w:t>
            </w:r>
          </w:p>
        </w:tc>
      </w:tr>
    </w:tbl>
    <w:p w:rsidR="00E675AB" w:rsidRDefault="00E675AB" w:rsidP="008B67BC">
      <w:pPr>
        <w:rPr>
          <w:sz w:val="28"/>
          <w:szCs w:val="28"/>
        </w:rPr>
      </w:pPr>
    </w:p>
    <w:p w:rsidR="000209F3" w:rsidRPr="008A4BBA" w:rsidRDefault="000209F3" w:rsidP="008B67BC">
      <w:pPr>
        <w:rPr>
          <w:sz w:val="28"/>
          <w:szCs w:val="28"/>
          <w:u w:val="single"/>
        </w:rPr>
      </w:pPr>
      <w:r w:rsidRPr="008A4BBA">
        <w:rPr>
          <w:sz w:val="28"/>
          <w:szCs w:val="28"/>
          <w:u w:val="single"/>
        </w:rPr>
        <w:t>Список на рассылку:</w:t>
      </w:r>
    </w:p>
    <w:tbl>
      <w:tblPr>
        <w:tblW w:w="886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5"/>
        <w:gridCol w:w="4905"/>
        <w:gridCol w:w="2102"/>
        <w:gridCol w:w="1418"/>
      </w:tblGrid>
      <w:tr w:rsidR="003E6FDB" w:rsidRPr="000209F3" w:rsidTr="004709A9">
        <w:tc>
          <w:tcPr>
            <w:tcW w:w="435" w:type="dxa"/>
          </w:tcPr>
          <w:p w:rsidR="003E6FDB" w:rsidRPr="00143CC1" w:rsidRDefault="003E6FDB" w:rsidP="003E6FDB">
            <w:pPr>
              <w:spacing w:line="20" w:lineRule="atLeast"/>
              <w:jc w:val="both"/>
              <w:rPr>
                <w:sz w:val="28"/>
              </w:rPr>
            </w:pPr>
            <w:r w:rsidRPr="00143CC1">
              <w:rPr>
                <w:sz w:val="28"/>
              </w:rPr>
              <w:t>1.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905" w:type="dxa"/>
          </w:tcPr>
          <w:p w:rsidR="003E6FDB" w:rsidRPr="00143CC1" w:rsidRDefault="003E6FDB" w:rsidP="009A1C1D">
            <w:pPr>
              <w:spacing w:line="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Организационно-контрольный комитет</w:t>
            </w:r>
          </w:p>
        </w:tc>
        <w:tc>
          <w:tcPr>
            <w:tcW w:w="2102" w:type="dxa"/>
          </w:tcPr>
          <w:p w:rsidR="003E6FDB" w:rsidRPr="00143CC1" w:rsidRDefault="003E6FDB" w:rsidP="003E6FDB">
            <w:pPr>
              <w:spacing w:line="20" w:lineRule="atLeast"/>
              <w:jc w:val="both"/>
              <w:rPr>
                <w:sz w:val="28"/>
              </w:rPr>
            </w:pPr>
          </w:p>
        </w:tc>
        <w:tc>
          <w:tcPr>
            <w:tcW w:w="1418" w:type="dxa"/>
            <w:vAlign w:val="bottom"/>
          </w:tcPr>
          <w:p w:rsidR="003E6FDB" w:rsidRPr="000209F3" w:rsidRDefault="003E6FDB" w:rsidP="003E6FDB">
            <w:pPr>
              <w:numPr>
                <w:ilvl w:val="0"/>
                <w:numId w:val="4"/>
              </w:numPr>
              <w:spacing w:line="280" w:lineRule="exact"/>
              <w:rPr>
                <w:sz w:val="28"/>
                <w:szCs w:val="28"/>
              </w:rPr>
            </w:pPr>
            <w:r w:rsidRPr="000209F3">
              <w:rPr>
                <w:sz w:val="28"/>
                <w:szCs w:val="28"/>
              </w:rPr>
              <w:t>1 экз.</w:t>
            </w:r>
          </w:p>
        </w:tc>
      </w:tr>
      <w:tr w:rsidR="003E6FDB" w:rsidRPr="000209F3" w:rsidTr="004709A9">
        <w:tc>
          <w:tcPr>
            <w:tcW w:w="435" w:type="dxa"/>
          </w:tcPr>
          <w:p w:rsidR="003E6FDB" w:rsidRPr="00143CC1" w:rsidRDefault="003E6FDB" w:rsidP="003E6FDB">
            <w:pPr>
              <w:spacing w:line="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905" w:type="dxa"/>
          </w:tcPr>
          <w:p w:rsidR="003E6FDB" w:rsidRPr="00143CC1" w:rsidRDefault="003E6FDB" w:rsidP="003E6FDB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sz w:val="28"/>
                <w:szCs w:val="28"/>
              </w:rPr>
              <w:br/>
              <w:t>города по экономической политике</w:t>
            </w:r>
          </w:p>
        </w:tc>
        <w:tc>
          <w:tcPr>
            <w:tcW w:w="2102" w:type="dxa"/>
          </w:tcPr>
          <w:p w:rsidR="003E6FDB" w:rsidRPr="00143CC1" w:rsidRDefault="003E6FDB" w:rsidP="003E6FDB">
            <w:pPr>
              <w:rPr>
                <w:sz w:val="28"/>
              </w:rPr>
            </w:pPr>
          </w:p>
        </w:tc>
        <w:tc>
          <w:tcPr>
            <w:tcW w:w="1418" w:type="dxa"/>
            <w:vAlign w:val="bottom"/>
          </w:tcPr>
          <w:p w:rsidR="003E6FDB" w:rsidRPr="000209F3" w:rsidRDefault="003E6FDB" w:rsidP="003E6FDB">
            <w:pPr>
              <w:numPr>
                <w:ilvl w:val="0"/>
                <w:numId w:val="4"/>
              </w:num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E6FDB" w:rsidRPr="000209F3" w:rsidTr="004709A9">
        <w:tc>
          <w:tcPr>
            <w:tcW w:w="435" w:type="dxa"/>
          </w:tcPr>
          <w:p w:rsidR="003E6FDB" w:rsidRPr="00143CC1" w:rsidRDefault="003E6FDB" w:rsidP="009A1C1D">
            <w:pPr>
              <w:spacing w:line="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905" w:type="dxa"/>
          </w:tcPr>
          <w:p w:rsidR="003E6FDB" w:rsidRPr="00143CC1" w:rsidRDefault="003E6FDB" w:rsidP="003E6FDB">
            <w:pPr>
              <w:spacing w:line="20" w:lineRule="atLeas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Комитет по финансам, налоговой </w:t>
            </w:r>
            <w:r>
              <w:rPr>
                <w:sz w:val="28"/>
              </w:rPr>
              <w:br/>
            </w:r>
            <w:r w:rsidRPr="00143CC1">
              <w:rPr>
                <w:sz w:val="28"/>
              </w:rPr>
              <w:t>и кредитной политике</w:t>
            </w:r>
          </w:p>
        </w:tc>
        <w:tc>
          <w:tcPr>
            <w:tcW w:w="2102" w:type="dxa"/>
          </w:tcPr>
          <w:p w:rsidR="003E6FDB" w:rsidRPr="00143CC1" w:rsidRDefault="003E6FDB" w:rsidP="003E6FDB">
            <w:pPr>
              <w:spacing w:line="20" w:lineRule="atLeast"/>
              <w:jc w:val="both"/>
              <w:rPr>
                <w:sz w:val="28"/>
              </w:rPr>
            </w:pPr>
          </w:p>
        </w:tc>
        <w:tc>
          <w:tcPr>
            <w:tcW w:w="1418" w:type="dxa"/>
            <w:vAlign w:val="bottom"/>
          </w:tcPr>
          <w:p w:rsidR="003E6FDB" w:rsidRPr="000209F3" w:rsidRDefault="003E6FDB" w:rsidP="003E6FDB">
            <w:pPr>
              <w:numPr>
                <w:ilvl w:val="0"/>
                <w:numId w:val="4"/>
              </w:num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E6FDB" w:rsidRPr="000209F3" w:rsidTr="004709A9">
        <w:tc>
          <w:tcPr>
            <w:tcW w:w="435" w:type="dxa"/>
          </w:tcPr>
          <w:p w:rsidR="003E6FDB" w:rsidRPr="003B7E77" w:rsidRDefault="003E6FDB" w:rsidP="009A1C1D">
            <w:pPr>
              <w:spacing w:line="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905" w:type="dxa"/>
          </w:tcPr>
          <w:p w:rsidR="003E6FDB" w:rsidRPr="003B7E77" w:rsidRDefault="003E6FDB" w:rsidP="003E6FDB">
            <w:pPr>
              <w:spacing w:line="20" w:lineRule="atLeast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Комитет экономического развития и инвестиционный деятельности</w:t>
            </w:r>
          </w:p>
        </w:tc>
        <w:tc>
          <w:tcPr>
            <w:tcW w:w="2102" w:type="dxa"/>
          </w:tcPr>
          <w:p w:rsidR="003E6FDB" w:rsidRPr="003B7E77" w:rsidRDefault="003E6FDB" w:rsidP="003E6FDB">
            <w:pPr>
              <w:spacing w:line="20" w:lineRule="atLeast"/>
              <w:jc w:val="both"/>
              <w:rPr>
                <w:sz w:val="28"/>
              </w:rPr>
            </w:pPr>
          </w:p>
        </w:tc>
        <w:tc>
          <w:tcPr>
            <w:tcW w:w="1418" w:type="dxa"/>
            <w:vAlign w:val="bottom"/>
          </w:tcPr>
          <w:p w:rsidR="003E6FDB" w:rsidRPr="000209F3" w:rsidRDefault="003E6FDB" w:rsidP="003E6FDB">
            <w:pPr>
              <w:numPr>
                <w:ilvl w:val="0"/>
                <w:numId w:val="4"/>
              </w:num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E6FDB" w:rsidRPr="000209F3" w:rsidTr="008A4BBA">
        <w:tc>
          <w:tcPr>
            <w:tcW w:w="435" w:type="dxa"/>
          </w:tcPr>
          <w:p w:rsidR="003E6FDB" w:rsidRPr="00143CC1" w:rsidRDefault="003E6FDB" w:rsidP="009A1C1D">
            <w:pPr>
              <w:spacing w:line="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  <w:r w:rsidRPr="00143CC1">
              <w:rPr>
                <w:sz w:val="28"/>
              </w:rPr>
              <w:t>.</w:t>
            </w:r>
          </w:p>
        </w:tc>
        <w:tc>
          <w:tcPr>
            <w:tcW w:w="4905" w:type="dxa"/>
          </w:tcPr>
          <w:p w:rsidR="003E6FDB" w:rsidRPr="00143CC1" w:rsidRDefault="003E6FDB" w:rsidP="003E6FDB">
            <w:pPr>
              <w:spacing w:line="20" w:lineRule="atLeast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Комитет информационной политики</w:t>
            </w:r>
          </w:p>
        </w:tc>
        <w:tc>
          <w:tcPr>
            <w:tcW w:w="2102" w:type="dxa"/>
          </w:tcPr>
          <w:p w:rsidR="003E6FDB" w:rsidRPr="00143CC1" w:rsidRDefault="003E6FDB" w:rsidP="003E6FDB">
            <w:pPr>
              <w:spacing w:line="20" w:lineRule="atLeast"/>
              <w:jc w:val="both"/>
              <w:rPr>
                <w:sz w:val="28"/>
              </w:rPr>
            </w:pPr>
          </w:p>
        </w:tc>
        <w:tc>
          <w:tcPr>
            <w:tcW w:w="1418" w:type="dxa"/>
            <w:vAlign w:val="bottom"/>
          </w:tcPr>
          <w:p w:rsidR="003E6FDB" w:rsidRDefault="003E6FDB" w:rsidP="003E6FDB">
            <w:pPr>
              <w:numPr>
                <w:ilvl w:val="0"/>
                <w:numId w:val="4"/>
              </w:num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E6FDB" w:rsidRPr="000209F3" w:rsidTr="008A4BBA">
        <w:tc>
          <w:tcPr>
            <w:tcW w:w="435" w:type="dxa"/>
            <w:tcBorders>
              <w:bottom w:val="single" w:sz="4" w:space="0" w:color="auto"/>
            </w:tcBorders>
          </w:tcPr>
          <w:p w:rsidR="003E6FDB" w:rsidRPr="00143CC1" w:rsidRDefault="003E6FDB" w:rsidP="009A1C1D">
            <w:pPr>
              <w:spacing w:line="20" w:lineRule="atLeast"/>
              <w:jc w:val="both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905" w:type="dxa"/>
            <w:tcBorders>
              <w:bottom w:val="single" w:sz="4" w:space="0" w:color="auto"/>
            </w:tcBorders>
          </w:tcPr>
          <w:p w:rsidR="003E6FDB" w:rsidRPr="00143CC1" w:rsidRDefault="003E6FDB" w:rsidP="003E6FDB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МКУ «Управление централизованного учета и финансового анализа»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3E6FDB" w:rsidRPr="00143CC1" w:rsidRDefault="003E6FDB" w:rsidP="003E6FDB">
            <w:pPr>
              <w:spacing w:line="20" w:lineRule="atLeast"/>
              <w:jc w:val="both"/>
              <w:rPr>
                <w:sz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3E6FDB" w:rsidRPr="000209F3" w:rsidRDefault="003E6FDB" w:rsidP="003E6FDB">
            <w:pPr>
              <w:numPr>
                <w:ilvl w:val="0"/>
                <w:numId w:val="4"/>
              </w:num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4389D" w:rsidRPr="000209F3" w:rsidTr="008A4BBA">
        <w:trPr>
          <w:trHeight w:val="446"/>
        </w:trPr>
        <w:tc>
          <w:tcPr>
            <w:tcW w:w="7442" w:type="dxa"/>
            <w:gridSpan w:val="3"/>
            <w:tcBorders>
              <w:top w:val="single" w:sz="4" w:space="0" w:color="auto"/>
            </w:tcBorders>
            <w:vAlign w:val="bottom"/>
          </w:tcPr>
          <w:p w:rsidR="0084389D" w:rsidRPr="000209F3" w:rsidRDefault="0084389D" w:rsidP="0084389D">
            <w:pPr>
              <w:spacing w:line="280" w:lineRule="exact"/>
              <w:rPr>
                <w:sz w:val="28"/>
                <w:szCs w:val="28"/>
              </w:rPr>
            </w:pPr>
            <w:r w:rsidRPr="000209F3">
              <w:rPr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84389D" w:rsidRPr="000209F3" w:rsidRDefault="004709A9" w:rsidP="003E6FDB">
            <w:pPr>
              <w:numPr>
                <w:ilvl w:val="0"/>
                <w:numId w:val="4"/>
              </w:num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4389D" w:rsidRPr="000209F3">
              <w:rPr>
                <w:sz w:val="28"/>
                <w:szCs w:val="28"/>
              </w:rPr>
              <w:t xml:space="preserve"> экз.</w:t>
            </w:r>
          </w:p>
        </w:tc>
      </w:tr>
    </w:tbl>
    <w:p w:rsidR="000209F3" w:rsidRDefault="000209F3" w:rsidP="008B67BC">
      <w:pPr>
        <w:rPr>
          <w:sz w:val="28"/>
          <w:szCs w:val="28"/>
        </w:rPr>
      </w:pPr>
    </w:p>
    <w:p w:rsidR="000209F3" w:rsidRDefault="000209F3" w:rsidP="008B67BC">
      <w:pPr>
        <w:rPr>
          <w:sz w:val="28"/>
          <w:szCs w:val="28"/>
        </w:rPr>
      </w:pPr>
    </w:p>
    <w:p w:rsidR="00CD3A29" w:rsidRDefault="00CD3A29" w:rsidP="008B67B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</w:t>
      </w:r>
      <w:r w:rsidR="00636044">
        <w:rPr>
          <w:sz w:val="28"/>
          <w:szCs w:val="28"/>
        </w:rPr>
        <w:t>финансам</w:t>
      </w:r>
      <w:r>
        <w:rPr>
          <w:sz w:val="28"/>
          <w:szCs w:val="28"/>
        </w:rPr>
        <w:t>,</w:t>
      </w:r>
    </w:p>
    <w:p w:rsidR="00CD3A29" w:rsidRDefault="00636044" w:rsidP="008B67BC">
      <w:pPr>
        <w:ind w:right="-937"/>
        <w:rPr>
          <w:sz w:val="28"/>
          <w:szCs w:val="28"/>
        </w:rPr>
      </w:pPr>
      <w:r>
        <w:rPr>
          <w:sz w:val="28"/>
          <w:szCs w:val="28"/>
        </w:rPr>
        <w:t>налоговой и кредитной политике города</w:t>
      </w:r>
      <w:r w:rsidR="00ED7374">
        <w:rPr>
          <w:sz w:val="28"/>
          <w:szCs w:val="28"/>
        </w:rPr>
        <w:tab/>
      </w:r>
      <w:r w:rsidR="00ED7374">
        <w:rPr>
          <w:sz w:val="28"/>
          <w:szCs w:val="28"/>
        </w:rPr>
        <w:tab/>
      </w:r>
      <w:r w:rsidR="004B72F8">
        <w:rPr>
          <w:sz w:val="28"/>
          <w:szCs w:val="28"/>
        </w:rPr>
        <w:t xml:space="preserve"> </w:t>
      </w:r>
      <w:r w:rsidR="00CD3A29">
        <w:rPr>
          <w:sz w:val="28"/>
          <w:szCs w:val="28"/>
        </w:rPr>
        <w:t xml:space="preserve">  </w:t>
      </w:r>
      <w:r w:rsidR="005F7FB6">
        <w:rPr>
          <w:sz w:val="28"/>
          <w:szCs w:val="28"/>
        </w:rPr>
        <w:t xml:space="preserve">   </w:t>
      </w:r>
      <w:r w:rsidR="00CD3A29">
        <w:rPr>
          <w:sz w:val="28"/>
          <w:szCs w:val="28"/>
        </w:rPr>
        <w:t xml:space="preserve">  </w:t>
      </w:r>
      <w:r w:rsidR="007C6735">
        <w:rPr>
          <w:sz w:val="28"/>
          <w:szCs w:val="28"/>
        </w:rPr>
        <w:t xml:space="preserve">                 </w:t>
      </w:r>
      <w:r w:rsidR="009A1C1D">
        <w:rPr>
          <w:sz w:val="28"/>
          <w:szCs w:val="28"/>
        </w:rPr>
        <w:t xml:space="preserve">О.А. </w:t>
      </w:r>
      <w:proofErr w:type="spellStart"/>
      <w:r w:rsidR="009A1C1D">
        <w:rPr>
          <w:sz w:val="28"/>
          <w:szCs w:val="28"/>
        </w:rPr>
        <w:t>Шернина</w:t>
      </w:r>
      <w:proofErr w:type="spellEnd"/>
    </w:p>
    <w:p w:rsidR="00CD3A29" w:rsidRDefault="00CD3A29" w:rsidP="008B67BC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491986" w:rsidRDefault="00491986" w:rsidP="00CD3A29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7C6735" w:rsidRDefault="007C6735" w:rsidP="00CD3A29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4709A9" w:rsidRDefault="004709A9" w:rsidP="00CD3A29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4709A9" w:rsidRDefault="004709A9" w:rsidP="00CD3A29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4709A9" w:rsidRDefault="004709A9" w:rsidP="00CD3A29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4709A9" w:rsidRDefault="004709A9" w:rsidP="00CD3A29">
      <w:pPr>
        <w:tabs>
          <w:tab w:val="left" w:pos="7140"/>
          <w:tab w:val="left" w:pos="7420"/>
        </w:tabs>
        <w:rPr>
          <w:sz w:val="28"/>
          <w:szCs w:val="28"/>
        </w:rPr>
      </w:pPr>
    </w:p>
    <w:p w:rsidR="00CD3A29" w:rsidRPr="00D7254F" w:rsidRDefault="00636044" w:rsidP="00CD3A29">
      <w:pPr>
        <w:tabs>
          <w:tab w:val="left" w:pos="7140"/>
          <w:tab w:val="left" w:pos="7420"/>
        </w:tabs>
        <w:rPr>
          <w:sz w:val="28"/>
          <w:szCs w:val="28"/>
        </w:rPr>
      </w:pPr>
      <w:r>
        <w:rPr>
          <w:sz w:val="28"/>
          <w:szCs w:val="28"/>
        </w:rPr>
        <w:t>Капустина Светлана Сергеевна</w:t>
      </w:r>
    </w:p>
    <w:p w:rsidR="00CD3A29" w:rsidRPr="00D7254F" w:rsidRDefault="00636044" w:rsidP="00CD3A29">
      <w:pPr>
        <w:tabs>
          <w:tab w:val="left" w:pos="7140"/>
          <w:tab w:val="left" w:pos="7420"/>
        </w:tabs>
        <w:rPr>
          <w:sz w:val="28"/>
          <w:szCs w:val="28"/>
        </w:rPr>
      </w:pPr>
      <w:r>
        <w:rPr>
          <w:sz w:val="28"/>
          <w:szCs w:val="28"/>
        </w:rPr>
        <w:t>371688</w:t>
      </w:r>
    </w:p>
    <w:p w:rsidR="003439BF" w:rsidRPr="009A1C1D" w:rsidRDefault="00EB74B4">
      <w:r>
        <w:rPr>
          <w:sz w:val="28"/>
          <w:szCs w:val="28"/>
        </w:rPr>
        <w:t>22</w:t>
      </w:r>
      <w:r w:rsidR="00CD3A29" w:rsidRPr="00D7254F">
        <w:rPr>
          <w:sz w:val="28"/>
          <w:szCs w:val="28"/>
        </w:rPr>
        <w:t>.0</w:t>
      </w:r>
      <w:r w:rsidR="00ED7374">
        <w:rPr>
          <w:sz w:val="28"/>
          <w:szCs w:val="28"/>
        </w:rPr>
        <w:t>1</w:t>
      </w:r>
      <w:r w:rsidR="00CD3A29" w:rsidRPr="00D7254F">
        <w:rPr>
          <w:sz w:val="28"/>
          <w:szCs w:val="28"/>
        </w:rPr>
        <w:t>.202</w:t>
      </w:r>
      <w:r w:rsidR="00ED7374">
        <w:rPr>
          <w:sz w:val="28"/>
          <w:szCs w:val="28"/>
        </w:rPr>
        <w:t>4</w:t>
      </w:r>
    </w:p>
    <w:sectPr w:rsidR="003439BF" w:rsidRPr="009A1C1D" w:rsidSect="00267E76">
      <w:pgSz w:w="11906" w:h="16838"/>
      <w:pgMar w:top="1134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C35" w:rsidRDefault="00BD5C35" w:rsidP="00B16287">
      <w:r>
        <w:separator/>
      </w:r>
    </w:p>
  </w:endnote>
  <w:endnote w:type="continuationSeparator" w:id="0">
    <w:p w:rsidR="00BD5C35" w:rsidRDefault="00BD5C35" w:rsidP="00B16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C35" w:rsidRDefault="00BD5C35" w:rsidP="00B16287">
      <w:r>
        <w:separator/>
      </w:r>
    </w:p>
  </w:footnote>
  <w:footnote w:type="continuationSeparator" w:id="0">
    <w:p w:rsidR="00BD5C35" w:rsidRDefault="00BD5C35" w:rsidP="00B16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C35" w:rsidRDefault="00BD5C35" w:rsidP="00267E76">
    <w:pPr>
      <w:pStyle w:val="ac"/>
      <w:jc w:val="right"/>
    </w:pPr>
  </w:p>
  <w:p w:rsidR="00BD5C35" w:rsidRDefault="00BD5C3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B31"/>
    <w:multiLevelType w:val="multilevel"/>
    <w:tmpl w:val="55DA0082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1BC357A"/>
    <w:multiLevelType w:val="multilevel"/>
    <w:tmpl w:val="E55A3628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084CDE"/>
    <w:multiLevelType w:val="hybridMultilevel"/>
    <w:tmpl w:val="8E12AB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7A27EC3"/>
    <w:multiLevelType w:val="multilevel"/>
    <w:tmpl w:val="4C721492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97E4EDD"/>
    <w:multiLevelType w:val="multilevel"/>
    <w:tmpl w:val="F2729E12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AFD44F7"/>
    <w:multiLevelType w:val="multilevel"/>
    <w:tmpl w:val="0CD8225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1FA56E0"/>
    <w:multiLevelType w:val="multilevel"/>
    <w:tmpl w:val="31C0D8C2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4EA7ACB"/>
    <w:multiLevelType w:val="multilevel"/>
    <w:tmpl w:val="F53A5D28"/>
    <w:lvl w:ilvl="0">
      <w:start w:val="1"/>
      <w:numFmt w:val="decimal"/>
      <w:lvlText w:val="1.1.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1.1,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8">
    <w:nsid w:val="18216037"/>
    <w:multiLevelType w:val="multilevel"/>
    <w:tmpl w:val="ECCCE39A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AEE5D2A"/>
    <w:multiLevelType w:val="multilevel"/>
    <w:tmpl w:val="EBF0F4AC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5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E0E40A8"/>
    <w:multiLevelType w:val="multilevel"/>
    <w:tmpl w:val="4E465A90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316456A"/>
    <w:multiLevelType w:val="multilevel"/>
    <w:tmpl w:val="1806E70C"/>
    <w:lvl w:ilvl="0">
      <w:start w:val="1"/>
      <w:numFmt w:val="decimal"/>
      <w:lvlText w:val="1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69C573C"/>
    <w:multiLevelType w:val="multilevel"/>
    <w:tmpl w:val="2466AE88"/>
    <w:lvl w:ilvl="0">
      <w:start w:val="1"/>
      <w:numFmt w:val="decimal"/>
      <w:lvlText w:val="1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3783E8B"/>
    <w:multiLevelType w:val="multilevel"/>
    <w:tmpl w:val="14F0AB84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46C457D"/>
    <w:multiLevelType w:val="multilevel"/>
    <w:tmpl w:val="4D26134A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6753321"/>
    <w:multiLevelType w:val="hybridMultilevel"/>
    <w:tmpl w:val="5590E79E"/>
    <w:lvl w:ilvl="0" w:tplc="57364B0E">
      <w:start w:val="3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4E0C2B"/>
    <w:multiLevelType w:val="multilevel"/>
    <w:tmpl w:val="E55A3628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51921AA7"/>
    <w:multiLevelType w:val="multilevel"/>
    <w:tmpl w:val="27C62D48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54D36DFA"/>
    <w:multiLevelType w:val="multilevel"/>
    <w:tmpl w:val="D0F2577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56D332E0"/>
    <w:multiLevelType w:val="multilevel"/>
    <w:tmpl w:val="E95ABFFC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95E416C"/>
    <w:multiLevelType w:val="multilevel"/>
    <w:tmpl w:val="D70099D2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A1C3C7B"/>
    <w:multiLevelType w:val="multilevel"/>
    <w:tmpl w:val="B67405DA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0DE6D2D"/>
    <w:multiLevelType w:val="multilevel"/>
    <w:tmpl w:val="C9F08A8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62D7235F"/>
    <w:multiLevelType w:val="multilevel"/>
    <w:tmpl w:val="5D3C456C"/>
    <w:lvl w:ilvl="0">
      <w:start w:val="1"/>
      <w:numFmt w:val="decimal"/>
      <w:lvlText w:val="1.1.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1.1,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4">
    <w:nsid w:val="639636AE"/>
    <w:multiLevelType w:val="multilevel"/>
    <w:tmpl w:val="8668E334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4777E8A"/>
    <w:multiLevelType w:val="multilevel"/>
    <w:tmpl w:val="73F4BC64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678A6540"/>
    <w:multiLevelType w:val="multilevel"/>
    <w:tmpl w:val="A78896C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1,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8A00746"/>
    <w:multiLevelType w:val="multilevel"/>
    <w:tmpl w:val="D6C28C82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92614E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6BC7105E"/>
    <w:multiLevelType w:val="multilevel"/>
    <w:tmpl w:val="4C721492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FA3A3A"/>
    <w:multiLevelType w:val="multilevel"/>
    <w:tmpl w:val="181657E2"/>
    <w:lvl w:ilvl="0">
      <w:start w:val="1"/>
      <w:numFmt w:val="decimal"/>
      <w:lvlText w:val="1.5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9614AE1"/>
    <w:multiLevelType w:val="multilevel"/>
    <w:tmpl w:val="B114CD5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DCF2F3D"/>
    <w:multiLevelType w:val="multilevel"/>
    <w:tmpl w:val="0BC6FF26"/>
    <w:lvl w:ilvl="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E294350"/>
    <w:multiLevelType w:val="singleLevel"/>
    <w:tmpl w:val="FFEA460E"/>
    <w:lvl w:ilvl="0">
      <w:start w:val="1"/>
      <w:numFmt w:val="decimal"/>
      <w:lvlText w:val="%1."/>
      <w:legacy w:legacy="1" w:legacySpace="0" w:legacyIndent="283"/>
      <w:lvlJc w:val="left"/>
      <w:rPr>
        <w:rFonts w:cs="Times New Roman"/>
      </w:rPr>
    </w:lvl>
  </w:abstractNum>
  <w:abstractNum w:abstractNumId="34">
    <w:nsid w:val="7E7941D9"/>
    <w:multiLevelType w:val="multilevel"/>
    <w:tmpl w:val="8174CDE4"/>
    <w:lvl w:ilvl="0">
      <w:start w:val="1"/>
      <w:numFmt w:val="decimal"/>
      <w:lvlText w:val="1.4.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1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33"/>
  </w:num>
  <w:num w:numId="3">
    <w:abstractNumId w:val="33"/>
    <w:lvlOverride w:ilvl="0">
      <w:lvl w:ilvl="0">
        <w:start w:val="4"/>
        <w:numFmt w:val="decimal"/>
        <w:lvlText w:val="%1."/>
        <w:legacy w:legacy="1" w:legacySpace="0" w:legacyIndent="283"/>
        <w:lvlJc w:val="left"/>
        <w:rPr>
          <w:rFonts w:cs="Times New Roman"/>
        </w:rPr>
      </w:lvl>
    </w:lvlOverride>
  </w:num>
  <w:num w:numId="4">
    <w:abstractNumId w:val="15"/>
  </w:num>
  <w:num w:numId="5">
    <w:abstractNumId w:val="5"/>
  </w:num>
  <w:num w:numId="6">
    <w:abstractNumId w:val="18"/>
  </w:num>
  <w:num w:numId="7">
    <w:abstractNumId w:val="22"/>
  </w:num>
  <w:num w:numId="8">
    <w:abstractNumId w:val="4"/>
  </w:num>
  <w:num w:numId="9">
    <w:abstractNumId w:val="0"/>
  </w:num>
  <w:num w:numId="10">
    <w:abstractNumId w:val="1"/>
  </w:num>
  <w:num w:numId="11">
    <w:abstractNumId w:val="16"/>
  </w:num>
  <w:num w:numId="12">
    <w:abstractNumId w:val="6"/>
  </w:num>
  <w:num w:numId="13">
    <w:abstractNumId w:val="24"/>
  </w:num>
  <w:num w:numId="14">
    <w:abstractNumId w:val="26"/>
  </w:num>
  <w:num w:numId="15">
    <w:abstractNumId w:val="23"/>
  </w:num>
  <w:num w:numId="16">
    <w:abstractNumId w:val="28"/>
  </w:num>
  <w:num w:numId="17">
    <w:abstractNumId w:val="7"/>
  </w:num>
  <w:num w:numId="18">
    <w:abstractNumId w:val="21"/>
  </w:num>
  <w:num w:numId="19">
    <w:abstractNumId w:val="25"/>
  </w:num>
  <w:num w:numId="20">
    <w:abstractNumId w:val="27"/>
  </w:num>
  <w:num w:numId="21">
    <w:abstractNumId w:val="13"/>
  </w:num>
  <w:num w:numId="22">
    <w:abstractNumId w:val="32"/>
  </w:num>
  <w:num w:numId="23">
    <w:abstractNumId w:val="31"/>
  </w:num>
  <w:num w:numId="24">
    <w:abstractNumId w:val="34"/>
  </w:num>
  <w:num w:numId="25">
    <w:abstractNumId w:val="8"/>
  </w:num>
  <w:num w:numId="26">
    <w:abstractNumId w:val="20"/>
  </w:num>
  <w:num w:numId="27">
    <w:abstractNumId w:val="19"/>
  </w:num>
  <w:num w:numId="28">
    <w:abstractNumId w:val="17"/>
  </w:num>
  <w:num w:numId="29">
    <w:abstractNumId w:val="3"/>
  </w:num>
  <w:num w:numId="30">
    <w:abstractNumId w:val="30"/>
  </w:num>
  <w:num w:numId="31">
    <w:abstractNumId w:val="9"/>
  </w:num>
  <w:num w:numId="32">
    <w:abstractNumId w:val="29"/>
  </w:num>
  <w:num w:numId="33">
    <w:abstractNumId w:val="10"/>
  </w:num>
  <w:num w:numId="34">
    <w:abstractNumId w:val="14"/>
  </w:num>
  <w:num w:numId="35">
    <w:abstractNumId w:val="11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6CE"/>
    <w:rsid w:val="00005DA6"/>
    <w:rsid w:val="00015175"/>
    <w:rsid w:val="000209F3"/>
    <w:rsid w:val="000419BE"/>
    <w:rsid w:val="0008276C"/>
    <w:rsid w:val="00086155"/>
    <w:rsid w:val="000A64C6"/>
    <w:rsid w:val="000A75FC"/>
    <w:rsid w:val="000D041B"/>
    <w:rsid w:val="000D4C5C"/>
    <w:rsid w:val="000F54B0"/>
    <w:rsid w:val="00104161"/>
    <w:rsid w:val="001255C2"/>
    <w:rsid w:val="00147183"/>
    <w:rsid w:val="00175EA7"/>
    <w:rsid w:val="00180803"/>
    <w:rsid w:val="00181953"/>
    <w:rsid w:val="00182A63"/>
    <w:rsid w:val="001E094E"/>
    <w:rsid w:val="001E4FA4"/>
    <w:rsid w:val="001E673B"/>
    <w:rsid w:val="00245A38"/>
    <w:rsid w:val="00260C56"/>
    <w:rsid w:val="00267E76"/>
    <w:rsid w:val="002A67AC"/>
    <w:rsid w:val="002C0107"/>
    <w:rsid w:val="002E0489"/>
    <w:rsid w:val="00310C60"/>
    <w:rsid w:val="003146D9"/>
    <w:rsid w:val="00326920"/>
    <w:rsid w:val="003439BF"/>
    <w:rsid w:val="0037609D"/>
    <w:rsid w:val="003A5201"/>
    <w:rsid w:val="003E6FDB"/>
    <w:rsid w:val="004634EE"/>
    <w:rsid w:val="004709A9"/>
    <w:rsid w:val="00491986"/>
    <w:rsid w:val="004B5198"/>
    <w:rsid w:val="004B72F8"/>
    <w:rsid w:val="004B7C73"/>
    <w:rsid w:val="00501717"/>
    <w:rsid w:val="005121BE"/>
    <w:rsid w:val="00545448"/>
    <w:rsid w:val="00556E4D"/>
    <w:rsid w:val="005C0045"/>
    <w:rsid w:val="005C1A51"/>
    <w:rsid w:val="005C42F4"/>
    <w:rsid w:val="005E4CD7"/>
    <w:rsid w:val="005F06A6"/>
    <w:rsid w:val="005F7FB6"/>
    <w:rsid w:val="00614C7A"/>
    <w:rsid w:val="00622BB4"/>
    <w:rsid w:val="00636044"/>
    <w:rsid w:val="00640FDB"/>
    <w:rsid w:val="00651C85"/>
    <w:rsid w:val="006B0C7A"/>
    <w:rsid w:val="006E44C8"/>
    <w:rsid w:val="006F10F8"/>
    <w:rsid w:val="006F6C79"/>
    <w:rsid w:val="007060BD"/>
    <w:rsid w:val="00731212"/>
    <w:rsid w:val="00734B2E"/>
    <w:rsid w:val="007549D2"/>
    <w:rsid w:val="00784084"/>
    <w:rsid w:val="007846D9"/>
    <w:rsid w:val="007965D8"/>
    <w:rsid w:val="007B3AF0"/>
    <w:rsid w:val="007C6735"/>
    <w:rsid w:val="007F342C"/>
    <w:rsid w:val="0082287E"/>
    <w:rsid w:val="0084389D"/>
    <w:rsid w:val="00864B8A"/>
    <w:rsid w:val="008A05CE"/>
    <w:rsid w:val="008A197B"/>
    <w:rsid w:val="008A4BBA"/>
    <w:rsid w:val="008B101F"/>
    <w:rsid w:val="008B67BC"/>
    <w:rsid w:val="008E2FD8"/>
    <w:rsid w:val="00934A3B"/>
    <w:rsid w:val="009426E1"/>
    <w:rsid w:val="0094599F"/>
    <w:rsid w:val="00966CED"/>
    <w:rsid w:val="009856AA"/>
    <w:rsid w:val="0098748E"/>
    <w:rsid w:val="009A1C1D"/>
    <w:rsid w:val="009E2D56"/>
    <w:rsid w:val="009F1C57"/>
    <w:rsid w:val="00A15F5E"/>
    <w:rsid w:val="00A441CA"/>
    <w:rsid w:val="00A72E07"/>
    <w:rsid w:val="00A80844"/>
    <w:rsid w:val="00A9653D"/>
    <w:rsid w:val="00AB33E4"/>
    <w:rsid w:val="00AD0227"/>
    <w:rsid w:val="00B00246"/>
    <w:rsid w:val="00B034D0"/>
    <w:rsid w:val="00B16287"/>
    <w:rsid w:val="00B453A6"/>
    <w:rsid w:val="00B76B51"/>
    <w:rsid w:val="00B84A63"/>
    <w:rsid w:val="00BA6491"/>
    <w:rsid w:val="00BB66CE"/>
    <w:rsid w:val="00BC308C"/>
    <w:rsid w:val="00BC42B5"/>
    <w:rsid w:val="00BD5C35"/>
    <w:rsid w:val="00C033D2"/>
    <w:rsid w:val="00C15A29"/>
    <w:rsid w:val="00C67885"/>
    <w:rsid w:val="00C94EAA"/>
    <w:rsid w:val="00CD1632"/>
    <w:rsid w:val="00CD3A29"/>
    <w:rsid w:val="00CF4862"/>
    <w:rsid w:val="00D03BA1"/>
    <w:rsid w:val="00D1304E"/>
    <w:rsid w:val="00D14E88"/>
    <w:rsid w:val="00D32A1F"/>
    <w:rsid w:val="00D7254F"/>
    <w:rsid w:val="00D869F7"/>
    <w:rsid w:val="00DB1966"/>
    <w:rsid w:val="00DB4ECC"/>
    <w:rsid w:val="00DE1638"/>
    <w:rsid w:val="00DF429A"/>
    <w:rsid w:val="00E00AE5"/>
    <w:rsid w:val="00E047D0"/>
    <w:rsid w:val="00E2059D"/>
    <w:rsid w:val="00E5262A"/>
    <w:rsid w:val="00E62CCD"/>
    <w:rsid w:val="00E675AB"/>
    <w:rsid w:val="00E73F9E"/>
    <w:rsid w:val="00EB4559"/>
    <w:rsid w:val="00EB74B4"/>
    <w:rsid w:val="00EC1551"/>
    <w:rsid w:val="00EC6BF9"/>
    <w:rsid w:val="00ED4177"/>
    <w:rsid w:val="00ED7374"/>
    <w:rsid w:val="00F05673"/>
    <w:rsid w:val="00F33F01"/>
    <w:rsid w:val="00F44A08"/>
    <w:rsid w:val="00F50E7B"/>
    <w:rsid w:val="00F60C81"/>
    <w:rsid w:val="00F86476"/>
    <w:rsid w:val="00FB616E"/>
    <w:rsid w:val="00FC05E5"/>
    <w:rsid w:val="00FD1B99"/>
    <w:rsid w:val="00FD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39BF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9BF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3439B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4">
    <w:name w:val="Прижатый влево"/>
    <w:basedOn w:val="a"/>
    <w:next w:val="a"/>
    <w:uiPriority w:val="99"/>
    <w:rsid w:val="003439B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5">
    <w:name w:val="Body Text"/>
    <w:basedOn w:val="a"/>
    <w:link w:val="a6"/>
    <w:uiPriority w:val="99"/>
    <w:rsid w:val="003439BF"/>
    <w:pPr>
      <w:jc w:val="both"/>
    </w:pPr>
    <w:rPr>
      <w:rFonts w:eastAsiaTheme="minorEastAsia"/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439BF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439BF"/>
    <w:pPr>
      <w:ind w:left="720"/>
      <w:contextualSpacing/>
    </w:pPr>
  </w:style>
  <w:style w:type="table" w:styleId="a8">
    <w:name w:val="Table Grid"/>
    <w:basedOn w:val="a1"/>
    <w:uiPriority w:val="39"/>
    <w:rsid w:val="00181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33F0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3F01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B16287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16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16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16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5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uiPriority w:val="99"/>
    <w:rsid w:val="000F54B0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rsid w:val="000F54B0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39BF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9BF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3439B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4">
    <w:name w:val="Прижатый влево"/>
    <w:basedOn w:val="a"/>
    <w:next w:val="a"/>
    <w:uiPriority w:val="99"/>
    <w:rsid w:val="003439B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5">
    <w:name w:val="Body Text"/>
    <w:basedOn w:val="a"/>
    <w:link w:val="a6"/>
    <w:uiPriority w:val="99"/>
    <w:rsid w:val="003439BF"/>
    <w:pPr>
      <w:jc w:val="both"/>
    </w:pPr>
    <w:rPr>
      <w:rFonts w:eastAsiaTheme="minorEastAsia"/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439BF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439BF"/>
    <w:pPr>
      <w:ind w:left="720"/>
      <w:contextualSpacing/>
    </w:pPr>
  </w:style>
  <w:style w:type="table" w:styleId="a8">
    <w:name w:val="Table Grid"/>
    <w:basedOn w:val="a1"/>
    <w:uiPriority w:val="39"/>
    <w:rsid w:val="00181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33F0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3F01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B16287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16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16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16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5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uiPriority w:val="99"/>
    <w:rsid w:val="000F54B0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rsid w:val="000F54B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17A448DCB786C0AF4D1FC784F34BE0D843B9E15CFFE2CC5D1D953874qBh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Лариса Владимировна</dc:creator>
  <cp:lastModifiedBy>Светлана Сергеевна Капустина</cp:lastModifiedBy>
  <cp:revision>7</cp:revision>
  <cp:lastPrinted>2024-01-23T04:28:00Z</cp:lastPrinted>
  <dcterms:created xsi:type="dcterms:W3CDTF">2024-01-18T04:30:00Z</dcterms:created>
  <dcterms:modified xsi:type="dcterms:W3CDTF">2024-01-23T04:37:00Z</dcterms:modified>
</cp:coreProperties>
</file>